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1F49" w14:textId="77777777" w:rsidR="002001E4" w:rsidRDefault="00000000">
      <w:pPr>
        <w:autoSpaceDE w:val="0"/>
        <w:autoSpaceDN w:val="0"/>
        <w:adjustRightInd w:val="0"/>
        <w:spacing w:line="360" w:lineRule="auto"/>
        <w:jc w:val="center"/>
        <w:rPr>
          <w:rFonts w:ascii="方正小标宋简体" w:eastAsia="方正小标宋简体" w:cs="方正小标宋简体" w:hint="eastAsia"/>
          <w:kern w:val="0"/>
          <w:sz w:val="44"/>
          <w:szCs w:val="44"/>
        </w:rPr>
      </w:pPr>
      <w:proofErr w:type="gramStart"/>
      <w:r>
        <w:rPr>
          <w:rFonts w:ascii="方正小标宋简体" w:eastAsia="方正小标宋简体" w:cs="方正小标宋简体" w:hint="eastAsia"/>
          <w:kern w:val="0"/>
          <w:sz w:val="44"/>
          <w:szCs w:val="44"/>
        </w:rPr>
        <w:t>微波电</w:t>
      </w:r>
      <w:proofErr w:type="gramEnd"/>
      <w:r>
        <w:rPr>
          <w:rFonts w:ascii="方正小标宋简体" w:eastAsia="方正小标宋简体" w:cs="方正小标宋简体" w:hint="eastAsia"/>
          <w:kern w:val="0"/>
          <w:sz w:val="44"/>
          <w:szCs w:val="44"/>
        </w:rPr>
        <w:t>真空公司年度</w:t>
      </w:r>
      <w:proofErr w:type="gramStart"/>
      <w:r>
        <w:rPr>
          <w:rFonts w:ascii="方正小标宋简体" w:eastAsia="方正小标宋简体" w:cs="方正小标宋简体" w:hint="eastAsia"/>
          <w:kern w:val="0"/>
          <w:sz w:val="44"/>
          <w:szCs w:val="44"/>
        </w:rPr>
        <w:t>危化品采购询</w:t>
      </w:r>
      <w:proofErr w:type="gramEnd"/>
      <w:r>
        <w:rPr>
          <w:rFonts w:ascii="方正小标宋简体" w:eastAsia="方正小标宋简体" w:cs="方正小标宋简体" w:hint="eastAsia"/>
          <w:kern w:val="0"/>
          <w:sz w:val="44"/>
          <w:szCs w:val="44"/>
        </w:rPr>
        <w:t>比价</w:t>
      </w:r>
    </w:p>
    <w:p w14:paraId="080D0CFC" w14:textId="77777777" w:rsidR="002001E4" w:rsidRDefault="00000000">
      <w:pPr>
        <w:autoSpaceDE w:val="0"/>
        <w:autoSpaceDN w:val="0"/>
        <w:adjustRightInd w:val="0"/>
        <w:spacing w:line="360" w:lineRule="auto"/>
        <w:jc w:val="center"/>
        <w:rPr>
          <w:rFonts w:ascii="方正小标宋简体" w:eastAsia="方正小标宋简体" w:cs="方正小标宋简体" w:hint="eastAsia"/>
          <w:kern w:val="0"/>
          <w:sz w:val="44"/>
          <w:szCs w:val="44"/>
        </w:rPr>
      </w:pPr>
      <w:r>
        <w:rPr>
          <w:rFonts w:ascii="方正小标宋简体" w:eastAsia="方正小标宋简体" w:cs="方正小标宋简体" w:hint="eastAsia"/>
          <w:kern w:val="0"/>
          <w:sz w:val="44"/>
          <w:szCs w:val="44"/>
        </w:rPr>
        <w:t>公告</w:t>
      </w:r>
    </w:p>
    <w:p w14:paraId="556F5C2E" w14:textId="77777777" w:rsidR="002001E4" w:rsidRDefault="002001E4">
      <w:pPr>
        <w:autoSpaceDE w:val="0"/>
        <w:autoSpaceDN w:val="0"/>
        <w:adjustRightInd w:val="0"/>
        <w:spacing w:line="360" w:lineRule="auto"/>
        <w:jc w:val="center"/>
        <w:rPr>
          <w:rFonts w:ascii="方正小标宋简体" w:eastAsia="方正小标宋简体" w:hAnsi="微软雅黑" w:hint="eastAsia"/>
          <w:sz w:val="18"/>
          <w:szCs w:val="18"/>
        </w:rPr>
      </w:pPr>
    </w:p>
    <w:p w14:paraId="7E177BF9"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项目编号</w:t>
      </w:r>
      <w:r>
        <w:rPr>
          <w:rFonts w:ascii="宋体" w:eastAsia="宋体" w:hAnsi="宋体" w:cs="宋体" w:hint="eastAsia"/>
          <w:color w:val="000000"/>
          <w:sz w:val="32"/>
          <w:szCs w:val="32"/>
        </w:rPr>
        <w:t>：SDWB2026-XB04-060</w:t>
      </w:r>
    </w:p>
    <w:p w14:paraId="6AB0F132"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项目名称</w:t>
      </w:r>
      <w:r>
        <w:rPr>
          <w:rFonts w:ascii="宋体" w:eastAsia="宋体" w:hAnsi="宋体" w:cs="宋体" w:hint="eastAsia"/>
          <w:color w:val="000000"/>
          <w:sz w:val="32"/>
          <w:szCs w:val="32"/>
        </w:rPr>
        <w:t>：</w:t>
      </w:r>
      <w:proofErr w:type="gramStart"/>
      <w:r>
        <w:rPr>
          <w:rFonts w:ascii="宋体" w:eastAsia="宋体" w:hAnsi="宋体" w:cs="宋体" w:hint="eastAsia"/>
          <w:color w:val="000000"/>
          <w:sz w:val="32"/>
          <w:szCs w:val="32"/>
        </w:rPr>
        <w:t>微波电</w:t>
      </w:r>
      <w:proofErr w:type="gramEnd"/>
      <w:r>
        <w:rPr>
          <w:rFonts w:ascii="宋体" w:eastAsia="宋体" w:hAnsi="宋体" w:cs="宋体" w:hint="eastAsia"/>
          <w:color w:val="000000"/>
          <w:sz w:val="32"/>
          <w:szCs w:val="32"/>
        </w:rPr>
        <w:t>真空公司年度</w:t>
      </w:r>
      <w:proofErr w:type="gramStart"/>
      <w:r>
        <w:rPr>
          <w:rFonts w:ascii="宋体" w:eastAsia="宋体" w:hAnsi="宋体" w:cs="宋体" w:hint="eastAsia"/>
          <w:color w:val="000000"/>
          <w:sz w:val="32"/>
          <w:szCs w:val="32"/>
        </w:rPr>
        <w:t>危化品</w:t>
      </w:r>
      <w:proofErr w:type="gramEnd"/>
      <w:r>
        <w:rPr>
          <w:rFonts w:ascii="宋体" w:eastAsia="宋体" w:hAnsi="宋体" w:cs="宋体" w:hint="eastAsia"/>
          <w:color w:val="000000"/>
          <w:sz w:val="32"/>
          <w:szCs w:val="32"/>
        </w:rPr>
        <w:t>采购</w:t>
      </w:r>
    </w:p>
    <w:p w14:paraId="11F76CA2"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采购内容及要求</w:t>
      </w:r>
      <w:r>
        <w:rPr>
          <w:rFonts w:ascii="宋体" w:eastAsia="宋体" w:hAnsi="宋体" w:cs="宋体" w:hint="eastAsia"/>
          <w:color w:val="000000"/>
          <w:sz w:val="32"/>
          <w:szCs w:val="32"/>
        </w:rPr>
        <w:t>：</w:t>
      </w:r>
    </w:p>
    <w:p w14:paraId="58E1F590" w14:textId="77777777" w:rsidR="002001E4" w:rsidRDefault="00000000">
      <w:pPr>
        <w:pStyle w:val="af0"/>
        <w:numPr>
          <w:ilvl w:val="0"/>
          <w:numId w:val="2"/>
        </w:numPr>
        <w:spacing w:line="580" w:lineRule="exact"/>
        <w:ind w:firstLineChars="0"/>
        <w:jc w:val="left"/>
        <w:rPr>
          <w:rFonts w:ascii="宋体" w:eastAsia="宋体" w:hAnsi="宋体" w:cs="宋体" w:hint="eastAsia"/>
          <w:bCs/>
          <w:color w:val="000000"/>
          <w:sz w:val="32"/>
          <w:szCs w:val="32"/>
        </w:rPr>
      </w:pPr>
      <w:r>
        <w:rPr>
          <w:rFonts w:ascii="宋体" w:eastAsia="宋体" w:hAnsi="宋体" w:cs="宋体" w:hint="eastAsia"/>
          <w:bCs/>
          <w:color w:val="000000"/>
          <w:sz w:val="32"/>
          <w:szCs w:val="32"/>
        </w:rPr>
        <w:t>采购内容：</w:t>
      </w:r>
    </w:p>
    <w:p w14:paraId="0BEA0F95" w14:textId="77777777" w:rsidR="002001E4" w:rsidRDefault="00000000">
      <w:pPr>
        <w:spacing w:line="580" w:lineRule="exact"/>
        <w:ind w:firstLineChars="200" w:firstLine="640"/>
        <w:rPr>
          <w:rFonts w:ascii="宋体" w:eastAsia="宋体" w:hAnsi="宋体" w:cs="宋体" w:hint="eastAsia"/>
          <w:bCs/>
          <w:color w:val="000000"/>
          <w:sz w:val="32"/>
          <w:szCs w:val="32"/>
        </w:rPr>
      </w:pPr>
      <w:r>
        <w:rPr>
          <w:rFonts w:ascii="宋体" w:eastAsia="宋体" w:hAnsi="宋体" w:cs="宋体" w:hint="eastAsia"/>
          <w:bCs/>
          <w:color w:val="000000"/>
          <w:sz w:val="32"/>
          <w:szCs w:val="32"/>
        </w:rPr>
        <w:t>本次采购为年度框架协议，合同期为1年，具体采购品类及基本技术要求如下：</w:t>
      </w:r>
    </w:p>
    <w:tbl>
      <w:tblPr>
        <w:tblStyle w:val="ac"/>
        <w:tblW w:w="8250" w:type="dxa"/>
        <w:jc w:val="center"/>
        <w:tblLayout w:type="fixed"/>
        <w:tblLook w:val="04A0" w:firstRow="1" w:lastRow="0" w:firstColumn="1" w:lastColumn="0" w:noHBand="0" w:noVBand="1"/>
      </w:tblPr>
      <w:tblGrid>
        <w:gridCol w:w="787"/>
        <w:gridCol w:w="1430"/>
        <w:gridCol w:w="3334"/>
        <w:gridCol w:w="952"/>
        <w:gridCol w:w="1747"/>
      </w:tblGrid>
      <w:tr w:rsidR="002001E4" w14:paraId="3DF21A7B" w14:textId="77777777">
        <w:trPr>
          <w:trHeight w:val="390"/>
          <w:jc w:val="center"/>
        </w:trPr>
        <w:tc>
          <w:tcPr>
            <w:tcW w:w="787" w:type="dxa"/>
            <w:noWrap/>
            <w:vAlign w:val="center"/>
          </w:tcPr>
          <w:p w14:paraId="53A3B5F2" w14:textId="77777777" w:rsidR="002001E4" w:rsidRDefault="00000000">
            <w:pPr>
              <w:widowControl/>
              <w:jc w:val="center"/>
              <w:rPr>
                <w:rFonts w:ascii="仿宋_GB2312" w:eastAsia="仿宋_GB2312" w:hAnsi="等线" w:cs="宋体" w:hint="eastAsia"/>
                <w:b/>
                <w:bCs/>
                <w:color w:val="000000"/>
                <w:kern w:val="0"/>
                <w:sz w:val="24"/>
                <w:szCs w:val="24"/>
              </w:rPr>
            </w:pPr>
            <w:r>
              <w:rPr>
                <w:rFonts w:ascii="仿宋_GB2312" w:eastAsia="仿宋_GB2312" w:hAnsi="等线" w:cs="宋体" w:hint="eastAsia"/>
                <w:b/>
                <w:bCs/>
                <w:color w:val="000000"/>
                <w:kern w:val="0"/>
                <w:sz w:val="24"/>
                <w:szCs w:val="24"/>
              </w:rPr>
              <w:t>序号</w:t>
            </w:r>
          </w:p>
        </w:tc>
        <w:tc>
          <w:tcPr>
            <w:tcW w:w="1430" w:type="dxa"/>
            <w:noWrap/>
            <w:vAlign w:val="center"/>
          </w:tcPr>
          <w:p w14:paraId="4A87F575"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名称</w:t>
            </w:r>
          </w:p>
        </w:tc>
        <w:tc>
          <w:tcPr>
            <w:tcW w:w="3334" w:type="dxa"/>
            <w:noWrap/>
            <w:vAlign w:val="center"/>
          </w:tcPr>
          <w:p w14:paraId="5CE05C99"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技术指标要求</w:t>
            </w:r>
          </w:p>
        </w:tc>
        <w:tc>
          <w:tcPr>
            <w:tcW w:w="952" w:type="dxa"/>
            <w:vAlign w:val="center"/>
          </w:tcPr>
          <w:p w14:paraId="264D4448"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单位</w:t>
            </w:r>
          </w:p>
        </w:tc>
        <w:tc>
          <w:tcPr>
            <w:tcW w:w="1747" w:type="dxa"/>
            <w:noWrap/>
            <w:vAlign w:val="center"/>
          </w:tcPr>
          <w:p w14:paraId="7D414ACE"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预估年用量（仅供报价参考）</w:t>
            </w:r>
          </w:p>
        </w:tc>
      </w:tr>
      <w:tr w:rsidR="002001E4" w14:paraId="08CC09F2" w14:textId="77777777">
        <w:trPr>
          <w:trHeight w:val="481"/>
          <w:jc w:val="center"/>
        </w:trPr>
        <w:tc>
          <w:tcPr>
            <w:tcW w:w="787" w:type="dxa"/>
            <w:noWrap/>
            <w:vAlign w:val="center"/>
          </w:tcPr>
          <w:p w14:paraId="0BEEC7A3" w14:textId="77777777" w:rsidR="002001E4" w:rsidRDefault="00000000">
            <w:pPr>
              <w:widowControl/>
              <w:jc w:val="center"/>
              <w:rPr>
                <w:rFonts w:ascii="仿宋_GB2312" w:eastAsia="仿宋_GB2312" w:hAnsi="仿宋" w:hint="eastAsia"/>
                <w:color w:val="000000"/>
                <w:sz w:val="24"/>
                <w:szCs w:val="24"/>
              </w:rPr>
            </w:pPr>
            <w:r>
              <w:rPr>
                <w:rFonts w:ascii="仿宋_GB2312" w:eastAsia="仿宋_GB2312" w:hAnsi="仿宋" w:cs="Calibri" w:hint="eastAsia"/>
                <w:sz w:val="24"/>
                <w:szCs w:val="24"/>
              </w:rPr>
              <w:t>1</w:t>
            </w:r>
          </w:p>
        </w:tc>
        <w:tc>
          <w:tcPr>
            <w:tcW w:w="1430" w:type="dxa"/>
            <w:noWrap/>
            <w:vAlign w:val="center"/>
          </w:tcPr>
          <w:p w14:paraId="626D81B8"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丙酮</w:t>
            </w:r>
          </w:p>
        </w:tc>
        <w:tc>
          <w:tcPr>
            <w:tcW w:w="3334" w:type="dxa"/>
            <w:noWrap/>
            <w:vAlign w:val="center"/>
          </w:tcPr>
          <w:p w14:paraId="1E1650F4"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592C63B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16F9B9AC"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0554C7B1"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50</w:t>
            </w:r>
          </w:p>
        </w:tc>
      </w:tr>
      <w:tr w:rsidR="002001E4" w14:paraId="27377A03" w14:textId="77777777">
        <w:trPr>
          <w:trHeight w:val="481"/>
          <w:jc w:val="center"/>
        </w:trPr>
        <w:tc>
          <w:tcPr>
            <w:tcW w:w="787" w:type="dxa"/>
            <w:noWrap/>
            <w:vAlign w:val="center"/>
          </w:tcPr>
          <w:p w14:paraId="16A63952"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2</w:t>
            </w:r>
          </w:p>
        </w:tc>
        <w:tc>
          <w:tcPr>
            <w:tcW w:w="1430" w:type="dxa"/>
            <w:noWrap/>
            <w:vAlign w:val="center"/>
          </w:tcPr>
          <w:p w14:paraId="01F1BF4E"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硫酸</w:t>
            </w:r>
          </w:p>
        </w:tc>
        <w:tc>
          <w:tcPr>
            <w:tcW w:w="3334" w:type="dxa"/>
            <w:noWrap/>
            <w:vAlign w:val="center"/>
          </w:tcPr>
          <w:p w14:paraId="3244D5E0"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15CDB13F"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0F157137"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44A50EB7"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20</w:t>
            </w:r>
          </w:p>
        </w:tc>
      </w:tr>
      <w:tr w:rsidR="002001E4" w14:paraId="14D72A29" w14:textId="77777777">
        <w:trPr>
          <w:trHeight w:val="481"/>
          <w:jc w:val="center"/>
        </w:trPr>
        <w:tc>
          <w:tcPr>
            <w:tcW w:w="787" w:type="dxa"/>
            <w:noWrap/>
            <w:vAlign w:val="center"/>
          </w:tcPr>
          <w:p w14:paraId="165097E3"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3</w:t>
            </w:r>
          </w:p>
        </w:tc>
        <w:tc>
          <w:tcPr>
            <w:tcW w:w="1430" w:type="dxa"/>
            <w:noWrap/>
            <w:vAlign w:val="center"/>
          </w:tcPr>
          <w:p w14:paraId="2CDFAE4A"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硝酸</w:t>
            </w:r>
          </w:p>
        </w:tc>
        <w:tc>
          <w:tcPr>
            <w:tcW w:w="3334" w:type="dxa"/>
            <w:noWrap/>
            <w:vAlign w:val="center"/>
          </w:tcPr>
          <w:p w14:paraId="1C2E2A05"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320ED331"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7DC8BC50"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18ED4E2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10</w:t>
            </w:r>
          </w:p>
        </w:tc>
      </w:tr>
      <w:tr w:rsidR="002001E4" w14:paraId="62EB7D20" w14:textId="77777777">
        <w:trPr>
          <w:trHeight w:val="481"/>
          <w:jc w:val="center"/>
        </w:trPr>
        <w:tc>
          <w:tcPr>
            <w:tcW w:w="787" w:type="dxa"/>
            <w:noWrap/>
            <w:vAlign w:val="center"/>
          </w:tcPr>
          <w:p w14:paraId="1D79271C"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4</w:t>
            </w:r>
          </w:p>
        </w:tc>
        <w:tc>
          <w:tcPr>
            <w:tcW w:w="1430" w:type="dxa"/>
            <w:noWrap/>
            <w:vAlign w:val="center"/>
          </w:tcPr>
          <w:p w14:paraId="4BDE2A3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盐酸</w:t>
            </w:r>
          </w:p>
        </w:tc>
        <w:tc>
          <w:tcPr>
            <w:tcW w:w="3334" w:type="dxa"/>
            <w:noWrap/>
            <w:vAlign w:val="center"/>
          </w:tcPr>
          <w:p w14:paraId="2505B5E1"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671F39ED"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33FE13FD"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3551910D"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10</w:t>
            </w:r>
          </w:p>
        </w:tc>
      </w:tr>
    </w:tbl>
    <w:p w14:paraId="786A6F9D" w14:textId="77777777" w:rsidR="002001E4" w:rsidRDefault="00000000">
      <w:pPr>
        <w:spacing w:line="580" w:lineRule="exact"/>
        <w:ind w:firstLineChars="200" w:firstLine="640"/>
        <w:jc w:val="left"/>
        <w:rPr>
          <w:rFonts w:ascii="宋体" w:eastAsia="宋体" w:hAnsi="宋体" w:cs="宋体" w:hint="eastAsia"/>
          <w:bCs/>
          <w:color w:val="000000"/>
          <w:sz w:val="32"/>
          <w:szCs w:val="32"/>
        </w:rPr>
      </w:pPr>
      <w:r>
        <w:rPr>
          <w:rFonts w:ascii="宋体" w:eastAsia="宋体" w:hAnsi="宋体" w:cs="宋体" w:hint="eastAsia"/>
          <w:bCs/>
          <w:color w:val="000000"/>
          <w:sz w:val="32"/>
          <w:szCs w:val="32"/>
        </w:rPr>
        <w:t>注：以上数量为年度预估量，实际采购以合同期内订单需求为准，不承诺最低采购量。</w:t>
      </w:r>
    </w:p>
    <w:p w14:paraId="1C592806"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四、资格要求：</w:t>
      </w:r>
    </w:p>
    <w:p w14:paraId="29DE7A32"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1、具有有效的营业执照、危险化学品经营许可证（含上述品种）。</w:t>
      </w:r>
    </w:p>
    <w:p w14:paraId="1B0A4801"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2、具有易制毒化学品（丙酮、硫酸、盐酸）及易制</w:t>
      </w:r>
      <w:proofErr w:type="gramStart"/>
      <w:r>
        <w:rPr>
          <w:rFonts w:ascii="宋体" w:eastAsia="宋体" w:hAnsi="宋体" w:cs="宋体" w:hint="eastAsia"/>
          <w:color w:val="000000"/>
          <w:sz w:val="32"/>
          <w:szCs w:val="32"/>
        </w:rPr>
        <w:t>爆</w:t>
      </w:r>
      <w:proofErr w:type="gramEnd"/>
      <w:r>
        <w:rPr>
          <w:rFonts w:ascii="宋体" w:eastAsia="宋体" w:hAnsi="宋体" w:cs="宋体" w:hint="eastAsia"/>
          <w:color w:val="000000"/>
          <w:sz w:val="32"/>
          <w:szCs w:val="32"/>
        </w:rPr>
        <w:t>化</w:t>
      </w:r>
      <w:r>
        <w:rPr>
          <w:rFonts w:ascii="宋体" w:eastAsia="宋体" w:hAnsi="宋体" w:cs="宋体" w:hint="eastAsia"/>
          <w:color w:val="000000"/>
          <w:sz w:val="32"/>
          <w:szCs w:val="32"/>
        </w:rPr>
        <w:lastRenderedPageBreak/>
        <w:t>学品（硝酸）的合法经营资质，按规定办理购买备案及运输等相关手续，熟悉</w:t>
      </w:r>
      <w:r w:rsidRPr="00C143A5">
        <w:rPr>
          <w:rFonts w:ascii="宋体" w:eastAsia="宋体" w:hAnsi="宋体" w:cs="宋体" w:hint="eastAsia"/>
          <w:color w:val="000000"/>
          <w:sz w:val="32"/>
          <w:szCs w:val="32"/>
        </w:rPr>
        <w:t>济南市危爆物品立体化溯源管控信息系统和易制毒化学品服务平台线上平台业务，按规定进行相关许可或备案操作。</w:t>
      </w:r>
    </w:p>
    <w:p w14:paraId="64AC7FB8"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3、具有道路运输经营许可证（危货）或与有资质的运输单位签订长期合作协议。</w:t>
      </w:r>
    </w:p>
    <w:p w14:paraId="3682A7CE"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4、近三年无</w:t>
      </w:r>
      <w:proofErr w:type="gramStart"/>
      <w:r>
        <w:rPr>
          <w:rFonts w:ascii="宋体" w:eastAsia="宋体" w:hAnsi="宋体" w:cs="宋体" w:hint="eastAsia"/>
          <w:color w:val="000000"/>
          <w:sz w:val="32"/>
          <w:szCs w:val="32"/>
        </w:rPr>
        <w:t>危化品</w:t>
      </w:r>
      <w:proofErr w:type="gramEnd"/>
      <w:r>
        <w:rPr>
          <w:rFonts w:ascii="宋体" w:eastAsia="宋体" w:hAnsi="宋体" w:cs="宋体" w:hint="eastAsia"/>
          <w:color w:val="000000"/>
          <w:sz w:val="32"/>
          <w:szCs w:val="32"/>
        </w:rPr>
        <w:t>安全事故及违法记录。</w:t>
      </w:r>
    </w:p>
    <w:p w14:paraId="07E4A83E"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5、能接受付款方式是：签订合同后，甲方按每次实际采购需求办理完易制毒易制</w:t>
      </w:r>
      <w:proofErr w:type="gramStart"/>
      <w:r>
        <w:rPr>
          <w:rFonts w:ascii="宋体" w:eastAsia="宋体" w:hAnsi="宋体" w:cs="宋体" w:hint="eastAsia"/>
          <w:color w:val="000000"/>
          <w:sz w:val="32"/>
          <w:szCs w:val="32"/>
        </w:rPr>
        <w:t>爆</w:t>
      </w:r>
      <w:proofErr w:type="gramEnd"/>
      <w:r>
        <w:rPr>
          <w:rFonts w:ascii="宋体" w:eastAsia="宋体" w:hAnsi="宋体" w:cs="宋体" w:hint="eastAsia"/>
          <w:color w:val="000000"/>
          <w:sz w:val="32"/>
          <w:szCs w:val="32"/>
        </w:rPr>
        <w:t>购买证完毕后，乙方开具相应增值税专用发票付款后，于10个工作日到货。</w:t>
      </w:r>
    </w:p>
    <w:p w14:paraId="07BDA636" w14:textId="77777777" w:rsidR="002001E4" w:rsidRDefault="00000000">
      <w:pPr>
        <w:spacing w:line="580" w:lineRule="exact"/>
        <w:ind w:firstLineChars="200" w:firstLine="640"/>
        <w:jc w:val="left"/>
        <w:rPr>
          <w:rFonts w:ascii="宋体" w:eastAsia="宋体" w:hAnsi="宋体" w:cs="宋体" w:hint="eastAsia"/>
          <w:color w:val="000000"/>
          <w:sz w:val="32"/>
          <w:szCs w:val="32"/>
        </w:rPr>
      </w:pPr>
      <w:r>
        <w:rPr>
          <w:rFonts w:ascii="宋体" w:eastAsia="宋体" w:hAnsi="宋体" w:cs="宋体" w:hint="eastAsia"/>
          <w:bCs/>
          <w:color w:val="000000"/>
          <w:sz w:val="32"/>
          <w:szCs w:val="32"/>
        </w:rPr>
        <w:t>6、</w:t>
      </w:r>
      <w:r>
        <w:rPr>
          <w:rFonts w:ascii="宋体" w:eastAsia="宋体" w:hAnsi="宋体" w:cs="宋体" w:hint="eastAsia"/>
          <w:color w:val="000000"/>
          <w:sz w:val="32"/>
          <w:szCs w:val="32"/>
        </w:rPr>
        <w:t>如有单位资料造假，一经发现，立即在网上公示，并永久取消投标资格；</w:t>
      </w:r>
    </w:p>
    <w:p w14:paraId="4B699C44"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五、报价文件应包含但不限于以下内容（所有文件加盖公章）：</w:t>
      </w:r>
    </w:p>
    <w:p w14:paraId="6E3F393F"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1、报价单：</w:t>
      </w:r>
    </w:p>
    <w:p w14:paraId="07D3536B"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按上述表格格式，分别列出各规格产品的含税到厂单价（注明税率，如13%），注明产品品牌或生产厂家；</w:t>
      </w:r>
    </w:p>
    <w:p w14:paraId="4E6941B8"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报价为年度框架协议固定单价，协议期内不因市场波动调整；</w:t>
      </w:r>
    </w:p>
    <w:p w14:paraId="3EE6A015"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需说明最小起订量及交期（如：下单后X天内到货）。</w:t>
      </w:r>
    </w:p>
    <w:p w14:paraId="54754D5D" w14:textId="77777777" w:rsidR="002001E4" w:rsidRDefault="00000000">
      <w:pPr>
        <w:spacing w:line="580" w:lineRule="exact"/>
        <w:ind w:firstLineChars="200" w:firstLine="643"/>
        <w:rPr>
          <w:rFonts w:ascii="宋体" w:eastAsia="宋体" w:hAnsi="宋体" w:cs="宋体" w:hint="eastAsia"/>
          <w:b/>
          <w:bCs/>
          <w:color w:val="000000"/>
          <w:sz w:val="32"/>
          <w:szCs w:val="32"/>
        </w:rPr>
      </w:pPr>
      <w:r>
        <w:rPr>
          <w:rFonts w:ascii="宋体" w:eastAsia="宋体" w:hAnsi="宋体" w:cs="宋体" w:hint="eastAsia"/>
          <w:b/>
          <w:bCs/>
          <w:color w:val="000000"/>
          <w:sz w:val="32"/>
          <w:szCs w:val="32"/>
        </w:rPr>
        <w:t>2、资质文件：</w:t>
      </w:r>
    </w:p>
    <w:p w14:paraId="630E3B4D" w14:textId="7F235DE6"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营业执照副本复印件、危化品经营许可证、运输资质、产品质检报告及至少一份同类产品近三年主要客户业绩（合同或发票证明）。</w:t>
      </w:r>
    </w:p>
    <w:p w14:paraId="563C5CD7"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lastRenderedPageBreak/>
        <w:t>六、评审办法：</w:t>
      </w:r>
    </w:p>
    <w:p w14:paraId="56738FB8" w14:textId="77777777" w:rsidR="002001E4" w:rsidRDefault="00000000">
      <w:pPr>
        <w:spacing w:line="580" w:lineRule="exact"/>
        <w:ind w:firstLineChars="200" w:firstLine="640"/>
        <w:jc w:val="left"/>
        <w:rPr>
          <w:rFonts w:ascii="宋体" w:eastAsia="宋体" w:hAnsi="宋体" w:cs="宋体" w:hint="eastAsia"/>
          <w:color w:val="000000"/>
          <w:sz w:val="32"/>
          <w:szCs w:val="32"/>
        </w:rPr>
      </w:pPr>
      <w:r>
        <w:rPr>
          <w:rFonts w:ascii="宋体" w:eastAsia="宋体" w:hAnsi="宋体" w:cs="宋体" w:hint="eastAsia"/>
          <w:color w:val="000000"/>
          <w:sz w:val="32"/>
          <w:szCs w:val="32"/>
        </w:rPr>
        <w:t>在符合要求的情况下，以低价中选。</w:t>
      </w:r>
    </w:p>
    <w:p w14:paraId="6E53D0E6"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七、公告和报名：</w:t>
      </w:r>
    </w:p>
    <w:p w14:paraId="1B8FEA28" w14:textId="2B1F6E1F" w:rsidR="002001E4" w:rsidRDefault="00000000">
      <w:pPr>
        <w:spacing w:line="520" w:lineRule="exact"/>
        <w:ind w:leftChars="200" w:left="420" w:firstLineChars="100" w:firstLine="320"/>
        <w:jc w:val="left"/>
        <w:rPr>
          <w:rFonts w:ascii="宋体" w:eastAsia="宋体" w:hAnsi="宋体" w:cs="宋体" w:hint="eastAsia"/>
          <w:color w:val="000000"/>
          <w:sz w:val="32"/>
          <w:szCs w:val="32"/>
        </w:rPr>
      </w:pPr>
      <w:r>
        <w:rPr>
          <w:rFonts w:ascii="宋体" w:eastAsia="宋体" w:hAnsi="宋体" w:cs="宋体" w:hint="eastAsia"/>
          <w:color w:val="000000"/>
          <w:sz w:val="32"/>
          <w:szCs w:val="32"/>
        </w:rPr>
        <w:t>1、公告时间：2026年</w:t>
      </w:r>
      <w:r w:rsidR="00550B86">
        <w:rPr>
          <w:rFonts w:ascii="宋体" w:eastAsia="宋体" w:hAnsi="宋体" w:cs="宋体" w:hint="eastAsia"/>
          <w:color w:val="000000"/>
          <w:sz w:val="32"/>
          <w:szCs w:val="32"/>
        </w:rPr>
        <w:t>5</w:t>
      </w:r>
      <w:r>
        <w:rPr>
          <w:rFonts w:ascii="宋体" w:eastAsia="宋体" w:hAnsi="宋体" w:cs="宋体" w:hint="eastAsia"/>
          <w:color w:val="000000"/>
          <w:sz w:val="32"/>
          <w:szCs w:val="32"/>
        </w:rPr>
        <w:t>月</w:t>
      </w:r>
      <w:r w:rsidR="00550B86">
        <w:rPr>
          <w:rFonts w:ascii="宋体" w:eastAsia="宋体" w:hAnsi="宋体" w:cs="宋体" w:hint="eastAsia"/>
          <w:color w:val="000000"/>
          <w:sz w:val="32"/>
          <w:szCs w:val="32"/>
        </w:rPr>
        <w:t>6</w:t>
      </w:r>
      <w:r>
        <w:rPr>
          <w:rFonts w:ascii="宋体" w:eastAsia="宋体" w:hAnsi="宋体" w:cs="宋体" w:hint="eastAsia"/>
          <w:color w:val="000000"/>
          <w:sz w:val="32"/>
          <w:szCs w:val="32"/>
        </w:rPr>
        <w:t>日-2026年</w:t>
      </w:r>
      <w:r w:rsidR="00550B86">
        <w:rPr>
          <w:rFonts w:ascii="宋体" w:eastAsia="宋体" w:hAnsi="宋体" w:cs="宋体" w:hint="eastAsia"/>
          <w:color w:val="000000"/>
          <w:sz w:val="32"/>
          <w:szCs w:val="32"/>
        </w:rPr>
        <w:t>5</w:t>
      </w:r>
      <w:r>
        <w:rPr>
          <w:rFonts w:ascii="宋体" w:eastAsia="宋体" w:hAnsi="宋体" w:cs="宋体" w:hint="eastAsia"/>
          <w:color w:val="000000"/>
          <w:sz w:val="32"/>
          <w:szCs w:val="32"/>
        </w:rPr>
        <w:t>月</w:t>
      </w:r>
      <w:r w:rsidR="00550B86">
        <w:rPr>
          <w:rFonts w:ascii="宋体" w:eastAsia="宋体" w:hAnsi="宋体" w:cs="宋体" w:hint="eastAsia"/>
          <w:color w:val="000000"/>
          <w:sz w:val="32"/>
          <w:szCs w:val="32"/>
        </w:rPr>
        <w:t>11</w:t>
      </w:r>
      <w:r>
        <w:rPr>
          <w:rFonts w:ascii="宋体" w:eastAsia="宋体" w:hAnsi="宋体" w:cs="宋体" w:hint="eastAsia"/>
          <w:color w:val="000000"/>
          <w:sz w:val="32"/>
          <w:szCs w:val="32"/>
        </w:rPr>
        <w:t>日</w:t>
      </w:r>
    </w:p>
    <w:p w14:paraId="7B16B880" w14:textId="057687B7" w:rsidR="002001E4" w:rsidRDefault="00000000">
      <w:pPr>
        <w:spacing w:line="520" w:lineRule="exact"/>
        <w:ind w:leftChars="200" w:left="420" w:firstLineChars="100" w:firstLine="320"/>
        <w:jc w:val="left"/>
        <w:rPr>
          <w:rFonts w:ascii="宋体" w:eastAsia="宋体" w:hAnsi="宋体" w:cs="宋体" w:hint="eastAsia"/>
          <w:color w:val="000000"/>
          <w:sz w:val="32"/>
          <w:szCs w:val="32"/>
        </w:rPr>
      </w:pPr>
      <w:r>
        <w:rPr>
          <w:rFonts w:ascii="宋体" w:eastAsia="宋体" w:hAnsi="宋体" w:cs="宋体" w:hint="eastAsia"/>
          <w:color w:val="000000"/>
          <w:sz w:val="32"/>
          <w:szCs w:val="32"/>
        </w:rPr>
        <w:t>2、报价截止时间：2026年5月</w:t>
      </w:r>
      <w:r w:rsidR="00550B86">
        <w:rPr>
          <w:rFonts w:ascii="宋体" w:eastAsia="宋体" w:hAnsi="宋体" w:cs="宋体" w:hint="eastAsia"/>
          <w:color w:val="000000"/>
          <w:sz w:val="32"/>
          <w:szCs w:val="32"/>
        </w:rPr>
        <w:t>12</w:t>
      </w:r>
      <w:r>
        <w:rPr>
          <w:rFonts w:ascii="宋体" w:eastAsia="宋体" w:hAnsi="宋体" w:cs="宋体" w:hint="eastAsia"/>
          <w:color w:val="000000"/>
          <w:sz w:val="32"/>
          <w:szCs w:val="32"/>
        </w:rPr>
        <w:t>日</w:t>
      </w:r>
      <w:r w:rsidR="00316362">
        <w:rPr>
          <w:rFonts w:ascii="宋体" w:eastAsia="宋体" w:hAnsi="宋体" w:cs="宋体" w:hint="eastAsia"/>
          <w:color w:val="000000"/>
          <w:sz w:val="32"/>
          <w:szCs w:val="32"/>
        </w:rPr>
        <w:t>上午</w:t>
      </w:r>
      <w:r>
        <w:rPr>
          <w:rFonts w:ascii="宋体" w:eastAsia="宋体" w:hAnsi="宋体" w:cs="宋体" w:hint="eastAsia"/>
          <w:color w:val="000000"/>
          <w:sz w:val="32"/>
          <w:szCs w:val="32"/>
        </w:rPr>
        <w:t>9:00</w:t>
      </w:r>
    </w:p>
    <w:p w14:paraId="2081F746" w14:textId="6A7A0FD0" w:rsidR="002001E4" w:rsidRDefault="00000000">
      <w:pPr>
        <w:spacing w:line="52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请贵单位于2026年5月</w:t>
      </w:r>
      <w:r w:rsidR="00550B86">
        <w:rPr>
          <w:rFonts w:ascii="宋体" w:eastAsia="宋体" w:hAnsi="宋体" w:cs="宋体" w:hint="eastAsia"/>
          <w:color w:val="000000"/>
          <w:sz w:val="32"/>
          <w:szCs w:val="32"/>
        </w:rPr>
        <w:t>12</w:t>
      </w:r>
      <w:r>
        <w:rPr>
          <w:rFonts w:ascii="宋体" w:eastAsia="宋体" w:hAnsi="宋体" w:cs="宋体" w:hint="eastAsia"/>
          <w:color w:val="000000"/>
          <w:sz w:val="32"/>
          <w:szCs w:val="32"/>
        </w:rPr>
        <w:t>日</w:t>
      </w:r>
      <w:r w:rsidR="00316362">
        <w:rPr>
          <w:rFonts w:ascii="宋体" w:eastAsia="宋体" w:hAnsi="宋体" w:cs="宋体" w:hint="eastAsia"/>
          <w:color w:val="000000"/>
          <w:sz w:val="32"/>
          <w:szCs w:val="32"/>
        </w:rPr>
        <w:t>上午</w:t>
      </w:r>
      <w:r w:rsidR="00F2197C">
        <w:rPr>
          <w:rFonts w:ascii="宋体" w:eastAsia="宋体" w:hAnsi="宋体" w:cs="宋体" w:hint="eastAsia"/>
          <w:color w:val="000000"/>
          <w:sz w:val="32"/>
          <w:szCs w:val="32"/>
        </w:rPr>
        <w:t>9</w:t>
      </w:r>
      <w:r>
        <w:rPr>
          <w:rFonts w:ascii="宋体" w:eastAsia="宋体" w:hAnsi="宋体" w:cs="宋体" w:hint="eastAsia"/>
          <w:color w:val="000000"/>
          <w:sz w:val="32"/>
          <w:szCs w:val="32"/>
        </w:rPr>
        <w:t>点之前将以上询价文件资料（无法提供以上资料的报价单位，其报价按无效报价处理）上传至报名网站：（http://bidding.jigang.com.cn/）。具体使用指南可在网站首页“帮助中心”下载。</w:t>
      </w:r>
    </w:p>
    <w:p w14:paraId="2AE4BE1F" w14:textId="77777777" w:rsidR="002001E4" w:rsidRDefault="00000000">
      <w:pPr>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八、</w:t>
      </w:r>
      <w:proofErr w:type="gramStart"/>
      <w:r>
        <w:rPr>
          <w:rFonts w:ascii="宋体" w:eastAsia="宋体" w:hAnsi="宋体" w:cs="宋体" w:hint="eastAsia"/>
          <w:b/>
          <w:bCs/>
          <w:color w:val="000000"/>
          <w:sz w:val="32"/>
          <w:szCs w:val="32"/>
        </w:rPr>
        <w:t>询</w:t>
      </w:r>
      <w:proofErr w:type="gramEnd"/>
      <w:r>
        <w:rPr>
          <w:rFonts w:ascii="宋体" w:eastAsia="宋体" w:hAnsi="宋体" w:cs="宋体" w:hint="eastAsia"/>
          <w:b/>
          <w:bCs/>
          <w:color w:val="000000"/>
          <w:sz w:val="32"/>
          <w:szCs w:val="32"/>
        </w:rPr>
        <w:t>比价文件售价</w:t>
      </w:r>
      <w:r>
        <w:rPr>
          <w:rFonts w:ascii="宋体" w:eastAsia="宋体" w:hAnsi="宋体" w:cs="宋体" w:hint="eastAsia"/>
          <w:color w:val="000000"/>
          <w:sz w:val="32"/>
          <w:szCs w:val="32"/>
        </w:rPr>
        <w:t>：无。</w:t>
      </w:r>
    </w:p>
    <w:p w14:paraId="212E8B1E" w14:textId="77777777" w:rsidR="002001E4" w:rsidRDefault="00000000">
      <w:pPr>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九、联系方式：</w:t>
      </w:r>
    </w:p>
    <w:p w14:paraId="119BD365" w14:textId="77777777" w:rsidR="002001E4" w:rsidRDefault="00000000">
      <w:pPr>
        <w:ind w:firstLineChars="200" w:firstLine="640"/>
        <w:jc w:val="left"/>
        <w:rPr>
          <w:rFonts w:ascii="宋体" w:eastAsia="宋体" w:hAnsi="宋体" w:cs="宋体" w:hint="eastAsia"/>
          <w:color w:val="000000"/>
          <w:sz w:val="32"/>
          <w:szCs w:val="32"/>
        </w:rPr>
      </w:pPr>
      <w:r>
        <w:rPr>
          <w:rFonts w:ascii="宋体" w:eastAsia="宋体" w:hAnsi="宋体" w:cs="宋体" w:hint="eastAsia"/>
          <w:color w:val="000000"/>
          <w:sz w:val="32"/>
          <w:szCs w:val="32"/>
          <w:lang w:val="zh-CN"/>
        </w:rPr>
        <w:t>1、</w:t>
      </w:r>
      <w:proofErr w:type="gramStart"/>
      <w:r>
        <w:rPr>
          <w:rFonts w:ascii="宋体" w:eastAsia="宋体" w:hAnsi="宋体" w:cs="宋体" w:hint="eastAsia"/>
          <w:sz w:val="32"/>
          <w:szCs w:val="32"/>
        </w:rPr>
        <w:t>询</w:t>
      </w:r>
      <w:proofErr w:type="gramEnd"/>
      <w:r>
        <w:rPr>
          <w:rFonts w:ascii="宋体" w:eastAsia="宋体" w:hAnsi="宋体" w:cs="宋体" w:hint="eastAsia"/>
          <w:sz w:val="32"/>
          <w:szCs w:val="32"/>
        </w:rPr>
        <w:t>比</w:t>
      </w:r>
      <w:r>
        <w:rPr>
          <w:rFonts w:ascii="宋体" w:eastAsia="宋体" w:hAnsi="宋体" w:cs="宋体" w:hint="eastAsia"/>
          <w:color w:val="000000"/>
          <w:sz w:val="32"/>
          <w:szCs w:val="32"/>
        </w:rPr>
        <w:t>价联系人：王女士，联系电话：13361091608</w:t>
      </w:r>
    </w:p>
    <w:p w14:paraId="220986D6" w14:textId="77777777" w:rsidR="002001E4" w:rsidRDefault="00000000">
      <w:pPr>
        <w:autoSpaceDE w:val="0"/>
        <w:autoSpaceDN w:val="0"/>
        <w:adjustRightInd w:val="0"/>
        <w:ind w:firstLineChars="200" w:firstLine="640"/>
        <w:rPr>
          <w:rFonts w:ascii="宋体" w:eastAsia="宋体" w:hAnsi="宋体" w:cs="宋体" w:hint="eastAsia"/>
          <w:sz w:val="32"/>
          <w:szCs w:val="32"/>
        </w:rPr>
      </w:pPr>
      <w:r>
        <w:rPr>
          <w:rFonts w:ascii="宋体" w:eastAsia="宋体" w:hAnsi="宋体" w:cs="宋体" w:hint="eastAsia"/>
          <w:color w:val="000000"/>
          <w:sz w:val="32"/>
          <w:szCs w:val="32"/>
        </w:rPr>
        <w:t>2</w:t>
      </w:r>
      <w:r>
        <w:rPr>
          <w:rFonts w:ascii="宋体" w:eastAsia="宋体" w:hAnsi="宋体" w:cs="宋体" w:hint="eastAsia"/>
          <w:color w:val="000000"/>
          <w:sz w:val="32"/>
          <w:szCs w:val="32"/>
          <w:lang w:val="zh-CN"/>
        </w:rPr>
        <w:t>、</w:t>
      </w:r>
      <w:r>
        <w:rPr>
          <w:rFonts w:ascii="宋体" w:eastAsia="宋体" w:hAnsi="宋体" w:cs="宋体" w:hint="eastAsia"/>
          <w:color w:val="000000"/>
          <w:sz w:val="32"/>
          <w:szCs w:val="32"/>
        </w:rPr>
        <w:t>业务（技术）联系人：刘先生，联系电话：18663757129</w:t>
      </w:r>
    </w:p>
    <w:p w14:paraId="5C1DD3D0" w14:textId="77777777" w:rsidR="002001E4" w:rsidRDefault="002001E4">
      <w:pPr>
        <w:rPr>
          <w:rFonts w:hint="eastAsia"/>
        </w:rPr>
      </w:pPr>
    </w:p>
    <w:p w14:paraId="653C07CA" w14:textId="77777777" w:rsidR="002001E4" w:rsidRDefault="002001E4">
      <w:pPr>
        <w:rPr>
          <w:rFonts w:hint="eastAsia"/>
        </w:rPr>
      </w:pPr>
    </w:p>
    <w:p w14:paraId="420BAF99" w14:textId="77777777" w:rsidR="002001E4" w:rsidRDefault="002001E4">
      <w:pPr>
        <w:rPr>
          <w:rFonts w:hint="eastAsia"/>
        </w:rPr>
      </w:pPr>
    </w:p>
    <w:p w14:paraId="555C5267" w14:textId="77777777" w:rsidR="002001E4" w:rsidRDefault="00000000">
      <w:pPr>
        <w:spacing w:line="580" w:lineRule="exact"/>
        <w:ind w:left="1000"/>
        <w:jc w:val="right"/>
        <w:rPr>
          <w:rFonts w:ascii="宋体" w:eastAsia="宋体" w:hAnsi="宋体" w:cs="宋体" w:hint="eastAsia"/>
          <w:color w:val="000000"/>
          <w:sz w:val="32"/>
          <w:szCs w:val="32"/>
        </w:rPr>
      </w:pPr>
      <w:r>
        <w:rPr>
          <w:rFonts w:ascii="宋体" w:eastAsia="宋体" w:hAnsi="宋体" w:cs="宋体" w:hint="eastAsia"/>
          <w:color w:val="000000"/>
          <w:sz w:val="32"/>
          <w:szCs w:val="32"/>
        </w:rPr>
        <w:t>山东微波电真空技术有限公司</w:t>
      </w:r>
    </w:p>
    <w:p w14:paraId="5262A80F" w14:textId="272F6A09" w:rsidR="002001E4" w:rsidRDefault="00000000">
      <w:pPr>
        <w:spacing w:line="580" w:lineRule="exact"/>
        <w:ind w:left="1000"/>
        <w:jc w:val="center"/>
        <w:rPr>
          <w:rFonts w:ascii="宋体" w:eastAsia="宋体" w:hAnsi="宋体" w:cs="宋体" w:hint="eastAsia"/>
          <w:color w:val="000000"/>
          <w:sz w:val="32"/>
          <w:szCs w:val="32"/>
        </w:rPr>
      </w:pPr>
      <w:r>
        <w:rPr>
          <w:rFonts w:ascii="宋体" w:eastAsia="宋体" w:hAnsi="宋体" w:cs="宋体" w:hint="eastAsia"/>
          <w:color w:val="000000"/>
          <w:sz w:val="32"/>
          <w:szCs w:val="32"/>
        </w:rPr>
        <w:t xml:space="preserve">                  2026年</w:t>
      </w:r>
      <w:r w:rsidR="00550B86">
        <w:rPr>
          <w:rFonts w:ascii="宋体" w:eastAsia="宋体" w:hAnsi="宋体" w:cs="宋体" w:hint="eastAsia"/>
          <w:color w:val="000000"/>
          <w:sz w:val="32"/>
          <w:szCs w:val="32"/>
        </w:rPr>
        <w:t>5</w:t>
      </w:r>
      <w:r>
        <w:rPr>
          <w:rFonts w:ascii="宋体" w:eastAsia="宋体" w:hAnsi="宋体" w:cs="宋体" w:hint="eastAsia"/>
          <w:color w:val="000000"/>
          <w:sz w:val="32"/>
          <w:szCs w:val="32"/>
        </w:rPr>
        <w:t>月</w:t>
      </w:r>
      <w:r w:rsidR="00550B86">
        <w:rPr>
          <w:rFonts w:ascii="宋体" w:eastAsia="宋体" w:hAnsi="宋体" w:cs="宋体" w:hint="eastAsia"/>
          <w:color w:val="000000"/>
          <w:sz w:val="32"/>
          <w:szCs w:val="32"/>
        </w:rPr>
        <w:t>6</w:t>
      </w:r>
      <w:r>
        <w:rPr>
          <w:rFonts w:ascii="宋体" w:eastAsia="宋体" w:hAnsi="宋体" w:cs="宋体" w:hint="eastAsia"/>
          <w:color w:val="000000"/>
          <w:sz w:val="32"/>
          <w:szCs w:val="32"/>
        </w:rPr>
        <w:t>日</w:t>
      </w:r>
    </w:p>
    <w:p w14:paraId="62010AD9" w14:textId="77777777" w:rsidR="002001E4" w:rsidRDefault="00000000">
      <w:pPr>
        <w:jc w:val="center"/>
        <w:rPr>
          <w:rFonts w:ascii="仿宋" w:eastAsia="仿宋" w:hAnsi="仿宋" w:cs="仿宋" w:hint="eastAsia"/>
          <w:b/>
          <w:bCs/>
          <w:sz w:val="40"/>
          <w:szCs w:val="40"/>
        </w:rPr>
      </w:pPr>
      <w:r>
        <w:rPr>
          <w:rFonts w:ascii="宋体" w:eastAsia="宋体" w:hAnsi="宋体" w:cs="宋体" w:hint="eastAsia"/>
          <w:color w:val="000000"/>
          <w:sz w:val="32"/>
          <w:szCs w:val="32"/>
        </w:rPr>
        <w:br w:type="page"/>
      </w:r>
      <w:r>
        <w:rPr>
          <w:rFonts w:ascii="仿宋" w:eastAsia="仿宋" w:hAnsi="仿宋" w:cs="仿宋" w:hint="eastAsia"/>
          <w:b/>
          <w:bCs/>
          <w:sz w:val="40"/>
          <w:szCs w:val="40"/>
        </w:rPr>
        <w:lastRenderedPageBreak/>
        <w:t>报价函</w:t>
      </w:r>
    </w:p>
    <w:p w14:paraId="58422709" w14:textId="77777777" w:rsidR="002001E4" w:rsidRDefault="002001E4">
      <w:pPr>
        <w:adjustRightInd w:val="0"/>
        <w:snapToGrid w:val="0"/>
        <w:spacing w:line="360" w:lineRule="auto"/>
        <w:jc w:val="center"/>
        <w:rPr>
          <w:rFonts w:ascii="仿宋" w:eastAsia="仿宋" w:hAnsi="仿宋" w:cs="仿宋" w:hint="eastAsia"/>
          <w:b/>
          <w:bCs/>
          <w:sz w:val="28"/>
          <w:szCs w:val="28"/>
        </w:rPr>
      </w:pPr>
    </w:p>
    <w:p w14:paraId="37AC9574" w14:textId="77777777" w:rsidR="002001E4" w:rsidRDefault="00000000">
      <w:pPr>
        <w:adjustRightInd w:val="0"/>
        <w:snapToGrid w:val="0"/>
        <w:spacing w:line="360" w:lineRule="auto"/>
        <w:rPr>
          <w:rFonts w:ascii="仿宋" w:eastAsia="仿宋" w:hAnsi="仿宋" w:cs="仿宋" w:hint="eastAsia"/>
          <w:b/>
          <w:bCs/>
          <w:sz w:val="28"/>
          <w:szCs w:val="28"/>
        </w:rPr>
      </w:pPr>
      <w:r>
        <w:rPr>
          <w:rFonts w:ascii="仿宋" w:eastAsia="仿宋" w:hAnsi="仿宋" w:cs="仿宋" w:hint="eastAsia"/>
          <w:b/>
          <w:bCs/>
          <w:sz w:val="28"/>
          <w:szCs w:val="28"/>
        </w:rPr>
        <w:t>山东微波电真空技术有限公司：</w:t>
      </w:r>
    </w:p>
    <w:p w14:paraId="5CC901B1" w14:textId="77777777" w:rsidR="002001E4" w:rsidRDefault="00000000">
      <w:pPr>
        <w:adjustRightInd w:val="0"/>
        <w:snapToGrid w:val="0"/>
        <w:spacing w:line="360" w:lineRule="auto"/>
        <w:jc w:val="center"/>
        <w:rPr>
          <w:rFonts w:ascii="仿宋" w:eastAsia="仿宋" w:hAnsi="仿宋" w:cs="仿宋" w:hint="eastAsia"/>
          <w:b/>
          <w:sz w:val="28"/>
          <w:szCs w:val="28"/>
        </w:rPr>
      </w:pPr>
      <w:r>
        <w:rPr>
          <w:rFonts w:ascii="仿宋" w:eastAsia="仿宋" w:hAnsi="仿宋" w:cs="仿宋" w:hint="eastAsia"/>
          <w:b/>
          <w:bCs/>
          <w:sz w:val="28"/>
          <w:szCs w:val="28"/>
        </w:rPr>
        <w:t xml:space="preserve">    我方在研究了询价公告的所有内容后，经研究，报价如下：</w:t>
      </w:r>
    </w:p>
    <w:tbl>
      <w:tblPr>
        <w:tblW w:w="917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81"/>
        <w:gridCol w:w="3337"/>
        <w:gridCol w:w="1452"/>
        <w:gridCol w:w="2601"/>
      </w:tblGrid>
      <w:tr w:rsidR="002001E4" w14:paraId="2CA66C63" w14:textId="77777777">
        <w:trPr>
          <w:trHeight w:val="843"/>
        </w:trPr>
        <w:tc>
          <w:tcPr>
            <w:tcW w:w="1781" w:type="dxa"/>
            <w:tcBorders>
              <w:top w:val="double" w:sz="4" w:space="0" w:color="auto"/>
              <w:left w:val="double" w:sz="4" w:space="0" w:color="auto"/>
              <w:bottom w:val="single" w:sz="6" w:space="0" w:color="auto"/>
              <w:right w:val="single" w:sz="6" w:space="0" w:color="auto"/>
            </w:tcBorders>
            <w:shd w:val="clear" w:color="auto" w:fill="D8D8D8"/>
            <w:vAlign w:val="center"/>
          </w:tcPr>
          <w:p w14:paraId="7270FF3A" w14:textId="77777777" w:rsidR="002001E4" w:rsidRDefault="00000000">
            <w:pPr>
              <w:tabs>
                <w:tab w:val="left" w:pos="403"/>
                <w:tab w:val="center" w:pos="3781"/>
              </w:tabs>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项目名称</w:t>
            </w:r>
          </w:p>
        </w:tc>
        <w:tc>
          <w:tcPr>
            <w:tcW w:w="3337" w:type="dxa"/>
            <w:tcBorders>
              <w:top w:val="double" w:sz="4" w:space="0" w:color="auto"/>
              <w:left w:val="single" w:sz="6" w:space="0" w:color="auto"/>
              <w:bottom w:val="single" w:sz="6" w:space="0" w:color="auto"/>
              <w:right w:val="single" w:sz="6" w:space="0" w:color="auto"/>
            </w:tcBorders>
            <w:vAlign w:val="center"/>
          </w:tcPr>
          <w:p w14:paraId="6E2EC6F4" w14:textId="77777777" w:rsidR="002001E4" w:rsidRDefault="00000000">
            <w:pPr>
              <w:snapToGrid w:val="0"/>
              <w:jc w:val="center"/>
              <w:rPr>
                <w:rFonts w:ascii="仿宋" w:eastAsia="仿宋_GB2312" w:hAnsi="仿宋" w:cs="仿宋" w:hint="eastAsia"/>
                <w:sz w:val="28"/>
                <w:szCs w:val="28"/>
                <w:highlight w:val="yellow"/>
              </w:rPr>
            </w:pPr>
            <w:proofErr w:type="gramStart"/>
            <w:r>
              <w:rPr>
                <w:rFonts w:ascii="仿宋" w:eastAsia="仿宋_GB2312" w:hAnsi="仿宋" w:cs="仿宋" w:hint="eastAsia"/>
                <w:sz w:val="28"/>
                <w:szCs w:val="28"/>
              </w:rPr>
              <w:t>微波电</w:t>
            </w:r>
            <w:proofErr w:type="gramEnd"/>
            <w:r>
              <w:rPr>
                <w:rFonts w:ascii="仿宋" w:eastAsia="仿宋_GB2312" w:hAnsi="仿宋" w:cs="仿宋" w:hint="eastAsia"/>
                <w:sz w:val="28"/>
                <w:szCs w:val="28"/>
              </w:rPr>
              <w:t>真空公司年度危化品采购</w:t>
            </w:r>
          </w:p>
        </w:tc>
        <w:tc>
          <w:tcPr>
            <w:tcW w:w="1452" w:type="dxa"/>
            <w:tcBorders>
              <w:top w:val="double" w:sz="4" w:space="0" w:color="auto"/>
              <w:left w:val="single" w:sz="6" w:space="0" w:color="auto"/>
              <w:right w:val="single" w:sz="6" w:space="0" w:color="auto"/>
            </w:tcBorders>
            <w:shd w:val="clear" w:color="auto" w:fill="D8D8D8"/>
            <w:vAlign w:val="center"/>
          </w:tcPr>
          <w:p w14:paraId="6AD1D04C"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项目编号</w:t>
            </w:r>
          </w:p>
        </w:tc>
        <w:tc>
          <w:tcPr>
            <w:tcW w:w="2601" w:type="dxa"/>
            <w:tcBorders>
              <w:top w:val="double" w:sz="4" w:space="0" w:color="auto"/>
              <w:left w:val="single" w:sz="6" w:space="0" w:color="auto"/>
              <w:right w:val="double" w:sz="4" w:space="0" w:color="auto"/>
            </w:tcBorders>
            <w:vAlign w:val="center"/>
          </w:tcPr>
          <w:p w14:paraId="03547766" w14:textId="77777777" w:rsidR="002001E4" w:rsidRDefault="00000000">
            <w:pPr>
              <w:snapToGrid w:val="0"/>
              <w:spacing w:line="360" w:lineRule="auto"/>
              <w:jc w:val="center"/>
              <w:rPr>
                <w:rFonts w:ascii="仿宋" w:eastAsia="仿宋" w:hAnsi="仿宋" w:cs="仿宋" w:hint="eastAsia"/>
                <w:sz w:val="28"/>
                <w:szCs w:val="28"/>
              </w:rPr>
            </w:pPr>
            <w:r>
              <w:rPr>
                <w:rFonts w:ascii="仿宋" w:eastAsia="仿宋" w:hAnsi="仿宋" w:cs="仿宋" w:hint="eastAsia"/>
                <w:sz w:val="28"/>
                <w:szCs w:val="28"/>
              </w:rPr>
              <w:t>SDWB2026-XB04-060</w:t>
            </w:r>
          </w:p>
        </w:tc>
      </w:tr>
      <w:tr w:rsidR="002001E4" w14:paraId="31F4A69D" w14:textId="77777777">
        <w:trPr>
          <w:trHeight w:val="2566"/>
        </w:trPr>
        <w:tc>
          <w:tcPr>
            <w:tcW w:w="1781" w:type="dxa"/>
            <w:tcBorders>
              <w:top w:val="single" w:sz="6" w:space="0" w:color="auto"/>
              <w:left w:val="double" w:sz="4" w:space="0" w:color="auto"/>
              <w:right w:val="single" w:sz="6" w:space="0" w:color="auto"/>
            </w:tcBorders>
            <w:shd w:val="clear" w:color="auto" w:fill="D8D8D8"/>
            <w:vAlign w:val="center"/>
          </w:tcPr>
          <w:p w14:paraId="22446C9E"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总报价</w:t>
            </w:r>
          </w:p>
          <w:p w14:paraId="16759F88"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（含税）</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75167A73" w14:textId="77777777" w:rsidR="002001E4" w:rsidRDefault="00000000">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元人民币整（含税，含运费）</w:t>
            </w:r>
          </w:p>
          <w:p w14:paraId="660E9178" w14:textId="77777777" w:rsidR="002001E4" w:rsidRDefault="00000000">
            <w:pPr>
              <w:snapToGrid w:val="0"/>
              <w:spacing w:beforeLines="50" w:before="156" w:line="360" w:lineRule="auto"/>
              <w:rPr>
                <w:rFonts w:ascii="仿宋" w:eastAsia="仿宋" w:hAnsi="仿宋" w:cs="仿宋" w:hint="eastAsia"/>
                <w:sz w:val="28"/>
                <w:szCs w:val="28"/>
              </w:rPr>
            </w:pPr>
            <w:r>
              <w:rPr>
                <w:rFonts w:ascii="仿宋" w:eastAsia="仿宋" w:hAnsi="仿宋" w:cs="仿宋" w:hint="eastAsia"/>
                <w:sz w:val="28"/>
                <w:szCs w:val="28"/>
              </w:rPr>
              <w:t>小写：</w:t>
            </w:r>
            <w:r>
              <w:rPr>
                <w:rFonts w:ascii="仿宋" w:eastAsia="仿宋" w:hAnsi="仿宋" w:cs="仿宋" w:hint="eastAsia"/>
                <w:sz w:val="28"/>
                <w:szCs w:val="28"/>
                <w:u w:val="single"/>
              </w:rPr>
              <w:t xml:space="preserve">                  </w:t>
            </w:r>
            <w:r>
              <w:rPr>
                <w:rFonts w:ascii="仿宋" w:eastAsia="仿宋" w:hAnsi="仿宋" w:cs="仿宋" w:hint="eastAsia"/>
                <w:sz w:val="28"/>
                <w:szCs w:val="28"/>
              </w:rPr>
              <w:t>元人民币整（含税，含运费）</w:t>
            </w:r>
          </w:p>
          <w:p w14:paraId="45465E22" w14:textId="77777777" w:rsidR="002001E4" w:rsidRDefault="00000000">
            <w:pPr>
              <w:snapToGrid w:val="0"/>
              <w:spacing w:beforeLines="50" w:before="156" w:line="360" w:lineRule="auto"/>
              <w:rPr>
                <w:rFonts w:ascii="仿宋" w:eastAsia="仿宋" w:hAnsi="仿宋" w:cs="仿宋" w:hint="eastAsia"/>
                <w:sz w:val="28"/>
                <w:szCs w:val="28"/>
              </w:rPr>
            </w:pPr>
            <w:r>
              <w:rPr>
                <w:rFonts w:ascii="仿宋" w:eastAsia="仿宋" w:hAnsi="仿宋" w:cs="仿宋" w:hint="eastAsia"/>
                <w:sz w:val="28"/>
                <w:szCs w:val="28"/>
              </w:rPr>
              <w:t>其中，税率：</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tc>
      </w:tr>
      <w:tr w:rsidR="002001E4" w14:paraId="6C8704B3" w14:textId="77777777">
        <w:trPr>
          <w:trHeight w:val="1781"/>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7284CAC3"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付款方式</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40837FAF" w14:textId="77777777" w:rsidR="002001E4" w:rsidRDefault="002001E4">
            <w:pPr>
              <w:adjustRightInd w:val="0"/>
              <w:snapToGrid w:val="0"/>
              <w:ind w:firstLineChars="200" w:firstLine="560"/>
              <w:jc w:val="left"/>
              <w:rPr>
                <w:rFonts w:ascii="仿宋" w:eastAsia="仿宋" w:hAnsi="仿宋" w:cs="仿宋" w:hint="eastAsia"/>
                <w:iCs/>
                <w:sz w:val="28"/>
                <w:szCs w:val="28"/>
              </w:rPr>
            </w:pPr>
          </w:p>
        </w:tc>
      </w:tr>
      <w:tr w:rsidR="002001E4" w14:paraId="18B2BCC0" w14:textId="77777777">
        <w:trPr>
          <w:trHeight w:val="1311"/>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039459E5"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到货时间</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03E2896F" w14:textId="77777777" w:rsidR="002001E4" w:rsidRDefault="002001E4">
            <w:pPr>
              <w:adjustRightInd w:val="0"/>
              <w:snapToGrid w:val="0"/>
              <w:ind w:firstLineChars="200" w:firstLine="560"/>
              <w:jc w:val="left"/>
              <w:rPr>
                <w:rFonts w:ascii="仿宋" w:eastAsia="仿宋" w:hAnsi="仿宋" w:cs="仿宋" w:hint="eastAsia"/>
                <w:iCs/>
                <w:sz w:val="28"/>
                <w:szCs w:val="28"/>
              </w:rPr>
            </w:pPr>
          </w:p>
        </w:tc>
      </w:tr>
      <w:tr w:rsidR="002001E4" w14:paraId="66179F1C" w14:textId="77777777">
        <w:trPr>
          <w:trHeight w:val="1205"/>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1ADFD8FE"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项目负责人</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4790EA6A" w14:textId="77777777" w:rsidR="002001E4" w:rsidRDefault="002001E4">
            <w:pPr>
              <w:snapToGrid w:val="0"/>
              <w:spacing w:line="360" w:lineRule="auto"/>
              <w:rPr>
                <w:rFonts w:ascii="仿宋" w:eastAsia="仿宋" w:hAnsi="仿宋" w:cs="仿宋" w:hint="eastAsia"/>
                <w:sz w:val="28"/>
                <w:szCs w:val="28"/>
              </w:rPr>
            </w:pPr>
          </w:p>
        </w:tc>
      </w:tr>
      <w:tr w:rsidR="002001E4" w14:paraId="21F36844" w14:textId="77777777">
        <w:trPr>
          <w:trHeight w:val="1295"/>
        </w:trPr>
        <w:tc>
          <w:tcPr>
            <w:tcW w:w="9171" w:type="dxa"/>
            <w:gridSpan w:val="4"/>
            <w:tcBorders>
              <w:top w:val="single" w:sz="6" w:space="0" w:color="auto"/>
              <w:left w:val="double" w:sz="4" w:space="0" w:color="auto"/>
              <w:bottom w:val="double" w:sz="4" w:space="0" w:color="auto"/>
              <w:right w:val="double" w:sz="4" w:space="0" w:color="auto"/>
            </w:tcBorders>
          </w:tcPr>
          <w:p w14:paraId="5E36E30C" w14:textId="77777777" w:rsidR="002001E4" w:rsidRDefault="00000000">
            <w:pPr>
              <w:snapToGrid w:val="0"/>
              <w:spacing w:line="360" w:lineRule="auto"/>
              <w:jc w:val="left"/>
              <w:rPr>
                <w:rFonts w:ascii="仿宋" w:eastAsia="仿宋" w:hAnsi="仿宋" w:cs="仿宋" w:hint="eastAsia"/>
                <w:sz w:val="28"/>
                <w:szCs w:val="28"/>
              </w:rPr>
            </w:pPr>
            <w:r>
              <w:rPr>
                <w:rFonts w:ascii="仿宋" w:eastAsia="仿宋" w:hAnsi="仿宋" w:cs="仿宋" w:hint="eastAsia"/>
                <w:sz w:val="28"/>
                <w:szCs w:val="28"/>
              </w:rPr>
              <w:t>其他服务承诺：</w:t>
            </w:r>
          </w:p>
          <w:p w14:paraId="098CE278" w14:textId="77777777" w:rsidR="002001E4" w:rsidRDefault="002001E4">
            <w:pPr>
              <w:snapToGrid w:val="0"/>
              <w:spacing w:line="360" w:lineRule="auto"/>
              <w:jc w:val="left"/>
              <w:rPr>
                <w:rFonts w:ascii="仿宋" w:eastAsia="仿宋" w:hAnsi="仿宋" w:cs="仿宋" w:hint="eastAsia"/>
                <w:b/>
                <w:bCs/>
                <w:sz w:val="28"/>
                <w:szCs w:val="28"/>
              </w:rPr>
            </w:pPr>
          </w:p>
        </w:tc>
      </w:tr>
    </w:tbl>
    <w:p w14:paraId="3F69D579" w14:textId="77777777" w:rsidR="002001E4" w:rsidRDefault="00000000">
      <w:pPr>
        <w:spacing w:line="440" w:lineRule="exact"/>
        <w:ind w:firstLineChars="200" w:firstLine="560"/>
        <w:rPr>
          <w:rFonts w:ascii="宋体" w:eastAsia="宋体" w:hAnsi="宋体" w:hint="eastAsia"/>
          <w:sz w:val="28"/>
          <w:szCs w:val="28"/>
        </w:rPr>
      </w:pPr>
      <w:r>
        <w:rPr>
          <w:rFonts w:ascii="宋体" w:eastAsia="宋体" w:hAnsi="宋体" w:hint="eastAsia"/>
          <w:sz w:val="28"/>
          <w:szCs w:val="28"/>
        </w:rPr>
        <w:t>报价单位（盖公章）：</w:t>
      </w:r>
    </w:p>
    <w:p w14:paraId="5A2F638A"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联系人：</w:t>
      </w:r>
    </w:p>
    <w:p w14:paraId="670A8424"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 xml:space="preserve">电  话:  </w:t>
      </w:r>
    </w:p>
    <w:p w14:paraId="197C3F35"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地  址：</w:t>
      </w:r>
    </w:p>
    <w:p w14:paraId="35C18E79" w14:textId="77777777" w:rsidR="002001E4" w:rsidRDefault="00000000">
      <w:pPr>
        <w:widowControl/>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            时  间：  年  月   日</w:t>
      </w:r>
    </w:p>
    <w:p w14:paraId="255198E9" w14:textId="77777777" w:rsidR="002001E4" w:rsidRDefault="00000000">
      <w:pPr>
        <w:widowControl/>
        <w:spacing w:line="44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分项报价（格式自拟）</w:t>
      </w:r>
    </w:p>
    <w:p w14:paraId="1F3A18EE"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5A44E32"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D34D950"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41213ADC"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8E78AC0"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0FDE041E"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704AD15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5D157EF"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2DC6461F"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0A62BE0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9975685"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8A34E1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5C21B9E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554FE617" w14:textId="77777777" w:rsidR="002001E4" w:rsidRDefault="00000000">
      <w:pPr>
        <w:spacing w:line="440" w:lineRule="exact"/>
        <w:ind w:firstLineChars="200" w:firstLine="560"/>
        <w:rPr>
          <w:rFonts w:ascii="宋体" w:eastAsia="宋体" w:hAnsi="宋体" w:hint="eastAsia"/>
          <w:sz w:val="28"/>
          <w:szCs w:val="28"/>
        </w:rPr>
      </w:pPr>
      <w:r>
        <w:rPr>
          <w:rFonts w:ascii="宋体" w:eastAsia="宋体" w:hAnsi="宋体" w:hint="eastAsia"/>
          <w:sz w:val="28"/>
          <w:szCs w:val="28"/>
        </w:rPr>
        <w:t>报价单位（盖公章）：</w:t>
      </w:r>
    </w:p>
    <w:p w14:paraId="3FAD1BFB"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联系人：</w:t>
      </w:r>
    </w:p>
    <w:p w14:paraId="59682B77"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 xml:space="preserve">电  话:  </w:t>
      </w:r>
    </w:p>
    <w:p w14:paraId="6CEE0762"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地  址：</w:t>
      </w:r>
    </w:p>
    <w:p w14:paraId="6BAC7DB6" w14:textId="77777777" w:rsidR="002001E4" w:rsidRDefault="00000000">
      <w:pPr>
        <w:widowControl/>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         </w:t>
      </w:r>
    </w:p>
    <w:p w14:paraId="7CACD4A1" w14:textId="77777777" w:rsidR="002001E4" w:rsidRDefault="002001E4">
      <w:pPr>
        <w:widowControl/>
        <w:spacing w:line="440" w:lineRule="exact"/>
        <w:ind w:firstLineChars="800" w:firstLine="2240"/>
        <w:rPr>
          <w:rFonts w:ascii="宋体" w:eastAsia="宋体" w:hAnsi="宋体" w:hint="eastAsia"/>
          <w:sz w:val="28"/>
          <w:szCs w:val="28"/>
        </w:rPr>
      </w:pPr>
    </w:p>
    <w:p w14:paraId="22321E05" w14:textId="77777777" w:rsidR="002001E4" w:rsidRDefault="002001E4">
      <w:pPr>
        <w:widowControl/>
        <w:spacing w:line="440" w:lineRule="exact"/>
        <w:ind w:firstLineChars="800" w:firstLine="2240"/>
        <w:rPr>
          <w:rFonts w:ascii="宋体" w:eastAsia="宋体" w:hAnsi="宋体" w:hint="eastAsia"/>
          <w:sz w:val="28"/>
          <w:szCs w:val="28"/>
        </w:rPr>
      </w:pPr>
    </w:p>
    <w:p w14:paraId="10C71437" w14:textId="77777777" w:rsidR="002001E4" w:rsidRDefault="00000000">
      <w:pPr>
        <w:widowControl/>
        <w:spacing w:line="440" w:lineRule="exact"/>
        <w:ind w:firstLineChars="1500" w:firstLine="4200"/>
        <w:rPr>
          <w:rFonts w:ascii="宋体" w:eastAsia="宋体" w:hAnsi="宋体" w:hint="eastAsia"/>
          <w:sz w:val="28"/>
          <w:szCs w:val="28"/>
        </w:rPr>
      </w:pPr>
      <w:r>
        <w:rPr>
          <w:rFonts w:ascii="宋体" w:eastAsia="宋体" w:hAnsi="宋体" w:hint="eastAsia"/>
          <w:sz w:val="28"/>
          <w:szCs w:val="28"/>
        </w:rPr>
        <w:t xml:space="preserve">   时  间：    年   月   日</w:t>
      </w:r>
    </w:p>
    <w:p w14:paraId="1602247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D89C90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sectPr w:rsidR="002001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132C" w14:textId="77777777" w:rsidR="00B92EA9" w:rsidRDefault="00B92EA9" w:rsidP="00316362">
      <w:pPr>
        <w:rPr>
          <w:rFonts w:hint="eastAsia"/>
        </w:rPr>
      </w:pPr>
      <w:r>
        <w:separator/>
      </w:r>
    </w:p>
  </w:endnote>
  <w:endnote w:type="continuationSeparator" w:id="0">
    <w:p w14:paraId="3B58D776" w14:textId="77777777" w:rsidR="00B92EA9" w:rsidRDefault="00B92EA9" w:rsidP="003163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8B98" w14:textId="77777777" w:rsidR="00B92EA9" w:rsidRDefault="00B92EA9" w:rsidP="00316362">
      <w:pPr>
        <w:rPr>
          <w:rFonts w:hint="eastAsia"/>
        </w:rPr>
      </w:pPr>
      <w:r>
        <w:separator/>
      </w:r>
    </w:p>
  </w:footnote>
  <w:footnote w:type="continuationSeparator" w:id="0">
    <w:p w14:paraId="7C909E8D" w14:textId="77777777" w:rsidR="00B92EA9" w:rsidRDefault="00B92EA9" w:rsidP="003163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4EA2"/>
    <w:multiLevelType w:val="singleLevel"/>
    <w:tmpl w:val="58CA4EA2"/>
    <w:lvl w:ilvl="0">
      <w:start w:val="1"/>
      <w:numFmt w:val="chineseCounting"/>
      <w:suff w:val="nothing"/>
      <w:lvlText w:val="%1、"/>
      <w:lvlJc w:val="left"/>
      <w:rPr>
        <w:rFonts w:hint="eastAsia"/>
      </w:rPr>
    </w:lvl>
  </w:abstractNum>
  <w:abstractNum w:abstractNumId="1" w15:restartNumberingAfterBreak="0">
    <w:nsid w:val="59751869"/>
    <w:multiLevelType w:val="multilevel"/>
    <w:tmpl w:val="59751869"/>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751584401">
    <w:abstractNumId w:val="0"/>
  </w:num>
  <w:num w:numId="2" w16cid:durableId="143270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4MzhhNWY1MTc3MzU5MmNmNDZlYTEzNTQwOGVjMzMifQ=="/>
  </w:docVars>
  <w:rsids>
    <w:rsidRoot w:val="001057DA"/>
    <w:rsid w:val="0000651F"/>
    <w:rsid w:val="00012539"/>
    <w:rsid w:val="00024AE8"/>
    <w:rsid w:val="0003114D"/>
    <w:rsid w:val="000421B5"/>
    <w:rsid w:val="000444B0"/>
    <w:rsid w:val="00050906"/>
    <w:rsid w:val="00064A58"/>
    <w:rsid w:val="00066A40"/>
    <w:rsid w:val="0007751D"/>
    <w:rsid w:val="0009432D"/>
    <w:rsid w:val="000A1DAE"/>
    <w:rsid w:val="000A7CB6"/>
    <w:rsid w:val="000B1ED6"/>
    <w:rsid w:val="000C663A"/>
    <w:rsid w:val="000D3F9E"/>
    <w:rsid w:val="000D4147"/>
    <w:rsid w:val="000D56A2"/>
    <w:rsid w:val="000E1C3E"/>
    <w:rsid w:val="00100A51"/>
    <w:rsid w:val="001057DA"/>
    <w:rsid w:val="0012511A"/>
    <w:rsid w:val="00125939"/>
    <w:rsid w:val="0013357A"/>
    <w:rsid w:val="00141B24"/>
    <w:rsid w:val="00143AB7"/>
    <w:rsid w:val="001534A7"/>
    <w:rsid w:val="001552D7"/>
    <w:rsid w:val="0015751D"/>
    <w:rsid w:val="00170FF9"/>
    <w:rsid w:val="0017487F"/>
    <w:rsid w:val="001809E0"/>
    <w:rsid w:val="0018717C"/>
    <w:rsid w:val="00191B61"/>
    <w:rsid w:val="00196095"/>
    <w:rsid w:val="001B0B0A"/>
    <w:rsid w:val="001B2A18"/>
    <w:rsid w:val="001C513E"/>
    <w:rsid w:val="002001E4"/>
    <w:rsid w:val="00210A59"/>
    <w:rsid w:val="002151B6"/>
    <w:rsid w:val="00223518"/>
    <w:rsid w:val="00230DDC"/>
    <w:rsid w:val="002339A1"/>
    <w:rsid w:val="00240DE5"/>
    <w:rsid w:val="00245B31"/>
    <w:rsid w:val="002511C2"/>
    <w:rsid w:val="002618D0"/>
    <w:rsid w:val="0026745E"/>
    <w:rsid w:val="002A2547"/>
    <w:rsid w:val="002B6735"/>
    <w:rsid w:val="002D2027"/>
    <w:rsid w:val="002E6156"/>
    <w:rsid w:val="002F47C7"/>
    <w:rsid w:val="002F480A"/>
    <w:rsid w:val="002F6772"/>
    <w:rsid w:val="002F6AD7"/>
    <w:rsid w:val="002F7BA6"/>
    <w:rsid w:val="002F7C49"/>
    <w:rsid w:val="00307411"/>
    <w:rsid w:val="00316362"/>
    <w:rsid w:val="0032771D"/>
    <w:rsid w:val="003415EB"/>
    <w:rsid w:val="00345BD0"/>
    <w:rsid w:val="00356A04"/>
    <w:rsid w:val="0036744C"/>
    <w:rsid w:val="00367646"/>
    <w:rsid w:val="00390747"/>
    <w:rsid w:val="003B62B6"/>
    <w:rsid w:val="003B64C5"/>
    <w:rsid w:val="003E072B"/>
    <w:rsid w:val="003E0926"/>
    <w:rsid w:val="00416485"/>
    <w:rsid w:val="00420CF6"/>
    <w:rsid w:val="00425AF7"/>
    <w:rsid w:val="004272D3"/>
    <w:rsid w:val="00432E4A"/>
    <w:rsid w:val="00444F13"/>
    <w:rsid w:val="00450901"/>
    <w:rsid w:val="00462024"/>
    <w:rsid w:val="004642C5"/>
    <w:rsid w:val="00480A63"/>
    <w:rsid w:val="0048716F"/>
    <w:rsid w:val="00494A3D"/>
    <w:rsid w:val="004A0994"/>
    <w:rsid w:val="004A0ACF"/>
    <w:rsid w:val="004A2218"/>
    <w:rsid w:val="004A5336"/>
    <w:rsid w:val="004D4914"/>
    <w:rsid w:val="004D69EB"/>
    <w:rsid w:val="004E6514"/>
    <w:rsid w:val="004F0ECF"/>
    <w:rsid w:val="004F107E"/>
    <w:rsid w:val="00524690"/>
    <w:rsid w:val="00536ACC"/>
    <w:rsid w:val="005409AE"/>
    <w:rsid w:val="0054679B"/>
    <w:rsid w:val="00550B86"/>
    <w:rsid w:val="00564AB5"/>
    <w:rsid w:val="00574379"/>
    <w:rsid w:val="00583387"/>
    <w:rsid w:val="00585AFA"/>
    <w:rsid w:val="005954F4"/>
    <w:rsid w:val="005E7140"/>
    <w:rsid w:val="005F7C94"/>
    <w:rsid w:val="00601131"/>
    <w:rsid w:val="00614CED"/>
    <w:rsid w:val="006200CD"/>
    <w:rsid w:val="006445E3"/>
    <w:rsid w:val="006510F8"/>
    <w:rsid w:val="00656C77"/>
    <w:rsid w:val="00665CFA"/>
    <w:rsid w:val="00667671"/>
    <w:rsid w:val="00672741"/>
    <w:rsid w:val="006760B3"/>
    <w:rsid w:val="00691BF2"/>
    <w:rsid w:val="00695234"/>
    <w:rsid w:val="006A5A9B"/>
    <w:rsid w:val="006A6FFD"/>
    <w:rsid w:val="006C421D"/>
    <w:rsid w:val="006C4E43"/>
    <w:rsid w:val="006E5B79"/>
    <w:rsid w:val="00707A82"/>
    <w:rsid w:val="007110F1"/>
    <w:rsid w:val="007449DB"/>
    <w:rsid w:val="00746206"/>
    <w:rsid w:val="007514CF"/>
    <w:rsid w:val="00755C5E"/>
    <w:rsid w:val="0078222F"/>
    <w:rsid w:val="00784936"/>
    <w:rsid w:val="00796462"/>
    <w:rsid w:val="007B7C3C"/>
    <w:rsid w:val="007C2CDB"/>
    <w:rsid w:val="007E3009"/>
    <w:rsid w:val="007F525B"/>
    <w:rsid w:val="007F619A"/>
    <w:rsid w:val="007F7038"/>
    <w:rsid w:val="008018A2"/>
    <w:rsid w:val="00807258"/>
    <w:rsid w:val="00830D8A"/>
    <w:rsid w:val="0085072E"/>
    <w:rsid w:val="00852DCB"/>
    <w:rsid w:val="008530BA"/>
    <w:rsid w:val="008556AC"/>
    <w:rsid w:val="00861622"/>
    <w:rsid w:val="00862C1C"/>
    <w:rsid w:val="00872259"/>
    <w:rsid w:val="008908B3"/>
    <w:rsid w:val="00891CDD"/>
    <w:rsid w:val="008A05BE"/>
    <w:rsid w:val="008A2A5F"/>
    <w:rsid w:val="008B4972"/>
    <w:rsid w:val="008C1714"/>
    <w:rsid w:val="008C4F73"/>
    <w:rsid w:val="008E7EED"/>
    <w:rsid w:val="008F185F"/>
    <w:rsid w:val="00904BE7"/>
    <w:rsid w:val="00925924"/>
    <w:rsid w:val="00934501"/>
    <w:rsid w:val="00935932"/>
    <w:rsid w:val="00936EBB"/>
    <w:rsid w:val="00942650"/>
    <w:rsid w:val="00967115"/>
    <w:rsid w:val="0099208F"/>
    <w:rsid w:val="0099221A"/>
    <w:rsid w:val="009A34A8"/>
    <w:rsid w:val="009A696E"/>
    <w:rsid w:val="009C5A86"/>
    <w:rsid w:val="009D507F"/>
    <w:rsid w:val="009E1CFD"/>
    <w:rsid w:val="009F1529"/>
    <w:rsid w:val="009F6276"/>
    <w:rsid w:val="00A01FAA"/>
    <w:rsid w:val="00A10202"/>
    <w:rsid w:val="00A24CC3"/>
    <w:rsid w:val="00A55892"/>
    <w:rsid w:val="00A70E82"/>
    <w:rsid w:val="00A7115C"/>
    <w:rsid w:val="00A71449"/>
    <w:rsid w:val="00A76196"/>
    <w:rsid w:val="00AA505F"/>
    <w:rsid w:val="00AA6B96"/>
    <w:rsid w:val="00AB255D"/>
    <w:rsid w:val="00AB7757"/>
    <w:rsid w:val="00AC2A33"/>
    <w:rsid w:val="00AC5FBC"/>
    <w:rsid w:val="00AE6612"/>
    <w:rsid w:val="00AE7E0E"/>
    <w:rsid w:val="00AF22BD"/>
    <w:rsid w:val="00AF73EE"/>
    <w:rsid w:val="00AF78E6"/>
    <w:rsid w:val="00B02B82"/>
    <w:rsid w:val="00B123B9"/>
    <w:rsid w:val="00B14BC4"/>
    <w:rsid w:val="00B16836"/>
    <w:rsid w:val="00B317DA"/>
    <w:rsid w:val="00B35A8D"/>
    <w:rsid w:val="00B50ACD"/>
    <w:rsid w:val="00B62259"/>
    <w:rsid w:val="00B62A1C"/>
    <w:rsid w:val="00B67EAC"/>
    <w:rsid w:val="00B85C29"/>
    <w:rsid w:val="00B9057D"/>
    <w:rsid w:val="00B905CF"/>
    <w:rsid w:val="00B90A44"/>
    <w:rsid w:val="00B92EA9"/>
    <w:rsid w:val="00BB035E"/>
    <w:rsid w:val="00BC13F0"/>
    <w:rsid w:val="00C143A5"/>
    <w:rsid w:val="00C51329"/>
    <w:rsid w:val="00C579F0"/>
    <w:rsid w:val="00C605BC"/>
    <w:rsid w:val="00C605BE"/>
    <w:rsid w:val="00C768DF"/>
    <w:rsid w:val="00C911CE"/>
    <w:rsid w:val="00C963B0"/>
    <w:rsid w:val="00C97496"/>
    <w:rsid w:val="00CB69A4"/>
    <w:rsid w:val="00CF4C99"/>
    <w:rsid w:val="00CF6654"/>
    <w:rsid w:val="00D135FA"/>
    <w:rsid w:val="00D20A94"/>
    <w:rsid w:val="00D30152"/>
    <w:rsid w:val="00D31D41"/>
    <w:rsid w:val="00D34187"/>
    <w:rsid w:val="00D52A97"/>
    <w:rsid w:val="00D652F8"/>
    <w:rsid w:val="00D75BA1"/>
    <w:rsid w:val="00DA1F88"/>
    <w:rsid w:val="00DA356F"/>
    <w:rsid w:val="00DB0D8E"/>
    <w:rsid w:val="00DB349C"/>
    <w:rsid w:val="00DC3588"/>
    <w:rsid w:val="00DC77D3"/>
    <w:rsid w:val="00DD2FED"/>
    <w:rsid w:val="00DE32B8"/>
    <w:rsid w:val="00E11B01"/>
    <w:rsid w:val="00E12E74"/>
    <w:rsid w:val="00E467EA"/>
    <w:rsid w:val="00E5511C"/>
    <w:rsid w:val="00E74B12"/>
    <w:rsid w:val="00E8130C"/>
    <w:rsid w:val="00E83297"/>
    <w:rsid w:val="00E856AC"/>
    <w:rsid w:val="00EA6D48"/>
    <w:rsid w:val="00EB250E"/>
    <w:rsid w:val="00EB5C5C"/>
    <w:rsid w:val="00EC232E"/>
    <w:rsid w:val="00EC4D97"/>
    <w:rsid w:val="00EC769E"/>
    <w:rsid w:val="00ED1CF1"/>
    <w:rsid w:val="00ED57A1"/>
    <w:rsid w:val="00EE0881"/>
    <w:rsid w:val="00EE27E3"/>
    <w:rsid w:val="00EE6F75"/>
    <w:rsid w:val="00EF7F53"/>
    <w:rsid w:val="00F0623D"/>
    <w:rsid w:val="00F2197C"/>
    <w:rsid w:val="00F2516A"/>
    <w:rsid w:val="00F257B0"/>
    <w:rsid w:val="00F42864"/>
    <w:rsid w:val="00F43B91"/>
    <w:rsid w:val="00F64B55"/>
    <w:rsid w:val="00F67213"/>
    <w:rsid w:val="00F776B6"/>
    <w:rsid w:val="00F901CF"/>
    <w:rsid w:val="00FA559A"/>
    <w:rsid w:val="00FC315A"/>
    <w:rsid w:val="00FC7526"/>
    <w:rsid w:val="00FD6FFF"/>
    <w:rsid w:val="00FE3784"/>
    <w:rsid w:val="00FE7F62"/>
    <w:rsid w:val="0265787C"/>
    <w:rsid w:val="03D7420D"/>
    <w:rsid w:val="0538418D"/>
    <w:rsid w:val="05616943"/>
    <w:rsid w:val="066466EB"/>
    <w:rsid w:val="072639A0"/>
    <w:rsid w:val="074F78D7"/>
    <w:rsid w:val="07F45D5E"/>
    <w:rsid w:val="0858402D"/>
    <w:rsid w:val="092061AF"/>
    <w:rsid w:val="09304FAA"/>
    <w:rsid w:val="096E0CE8"/>
    <w:rsid w:val="09F07761"/>
    <w:rsid w:val="0C9C0A6E"/>
    <w:rsid w:val="0CCC52F2"/>
    <w:rsid w:val="0DE24FA6"/>
    <w:rsid w:val="0E2449B2"/>
    <w:rsid w:val="0EAA3109"/>
    <w:rsid w:val="10A2678D"/>
    <w:rsid w:val="123478B9"/>
    <w:rsid w:val="13841114"/>
    <w:rsid w:val="13D6070D"/>
    <w:rsid w:val="13F60B9E"/>
    <w:rsid w:val="13FB7F63"/>
    <w:rsid w:val="149C415F"/>
    <w:rsid w:val="14BC0E10"/>
    <w:rsid w:val="15793835"/>
    <w:rsid w:val="1582093B"/>
    <w:rsid w:val="1776488C"/>
    <w:rsid w:val="181B3907"/>
    <w:rsid w:val="192835A8"/>
    <w:rsid w:val="199926F8"/>
    <w:rsid w:val="1BA01B1B"/>
    <w:rsid w:val="1F980D5B"/>
    <w:rsid w:val="21110DC5"/>
    <w:rsid w:val="211663DC"/>
    <w:rsid w:val="22E9024C"/>
    <w:rsid w:val="23243032"/>
    <w:rsid w:val="23E96C72"/>
    <w:rsid w:val="25A158E0"/>
    <w:rsid w:val="25B62037"/>
    <w:rsid w:val="25CE375C"/>
    <w:rsid w:val="25F726EC"/>
    <w:rsid w:val="260333D3"/>
    <w:rsid w:val="275163C0"/>
    <w:rsid w:val="29696AD2"/>
    <w:rsid w:val="296A3769"/>
    <w:rsid w:val="29DC7D2F"/>
    <w:rsid w:val="2A005E7B"/>
    <w:rsid w:val="2C7A1F15"/>
    <w:rsid w:val="2D391DD0"/>
    <w:rsid w:val="2D9E1E24"/>
    <w:rsid w:val="2E520C07"/>
    <w:rsid w:val="2E8B21B7"/>
    <w:rsid w:val="2E9D638E"/>
    <w:rsid w:val="2F0E5ECE"/>
    <w:rsid w:val="2F6824F8"/>
    <w:rsid w:val="309A0DD7"/>
    <w:rsid w:val="315D34C6"/>
    <w:rsid w:val="32036508"/>
    <w:rsid w:val="323E39E4"/>
    <w:rsid w:val="326459CB"/>
    <w:rsid w:val="34A22009"/>
    <w:rsid w:val="34BF0E0C"/>
    <w:rsid w:val="35144E35"/>
    <w:rsid w:val="35340202"/>
    <w:rsid w:val="356647A5"/>
    <w:rsid w:val="3599165E"/>
    <w:rsid w:val="363A3410"/>
    <w:rsid w:val="37985945"/>
    <w:rsid w:val="37C774A1"/>
    <w:rsid w:val="37F30DCD"/>
    <w:rsid w:val="38742E3D"/>
    <w:rsid w:val="387F1882"/>
    <w:rsid w:val="39746FAD"/>
    <w:rsid w:val="39C11183"/>
    <w:rsid w:val="3B0E03F8"/>
    <w:rsid w:val="3B912DD7"/>
    <w:rsid w:val="3B934DA1"/>
    <w:rsid w:val="3C1E0B0E"/>
    <w:rsid w:val="3F043BAC"/>
    <w:rsid w:val="3F0D1FB8"/>
    <w:rsid w:val="3F2D72BA"/>
    <w:rsid w:val="42106A94"/>
    <w:rsid w:val="423E6372"/>
    <w:rsid w:val="42F779C3"/>
    <w:rsid w:val="432A7D99"/>
    <w:rsid w:val="437D25BE"/>
    <w:rsid w:val="43CF1B07"/>
    <w:rsid w:val="44705C7F"/>
    <w:rsid w:val="45440EBA"/>
    <w:rsid w:val="45500E7B"/>
    <w:rsid w:val="46F31A74"/>
    <w:rsid w:val="48214CDA"/>
    <w:rsid w:val="48BC6162"/>
    <w:rsid w:val="48DB7CA1"/>
    <w:rsid w:val="4A273284"/>
    <w:rsid w:val="4A761B16"/>
    <w:rsid w:val="4A8C5E4E"/>
    <w:rsid w:val="4C03562B"/>
    <w:rsid w:val="4D8B1D7C"/>
    <w:rsid w:val="4E2B70BB"/>
    <w:rsid w:val="4EEC05F8"/>
    <w:rsid w:val="4EF43951"/>
    <w:rsid w:val="4F62401E"/>
    <w:rsid w:val="501A73E7"/>
    <w:rsid w:val="50F413DD"/>
    <w:rsid w:val="50F419E6"/>
    <w:rsid w:val="51321F60"/>
    <w:rsid w:val="51C71DD3"/>
    <w:rsid w:val="55C61EA3"/>
    <w:rsid w:val="56136A1C"/>
    <w:rsid w:val="56462CE4"/>
    <w:rsid w:val="5918739F"/>
    <w:rsid w:val="596E0E11"/>
    <w:rsid w:val="597E09E7"/>
    <w:rsid w:val="5AAD1584"/>
    <w:rsid w:val="5B4837C4"/>
    <w:rsid w:val="5B991157"/>
    <w:rsid w:val="5D6D4FFA"/>
    <w:rsid w:val="5DEA7F80"/>
    <w:rsid w:val="5E151A51"/>
    <w:rsid w:val="5F4B2605"/>
    <w:rsid w:val="5FA30631"/>
    <w:rsid w:val="60285208"/>
    <w:rsid w:val="614822F9"/>
    <w:rsid w:val="62682234"/>
    <w:rsid w:val="627D26A4"/>
    <w:rsid w:val="628E1C9B"/>
    <w:rsid w:val="63206193"/>
    <w:rsid w:val="64903844"/>
    <w:rsid w:val="64BD76F5"/>
    <w:rsid w:val="651A5A67"/>
    <w:rsid w:val="658904F7"/>
    <w:rsid w:val="66E300DB"/>
    <w:rsid w:val="67902011"/>
    <w:rsid w:val="68CD1043"/>
    <w:rsid w:val="68D75C06"/>
    <w:rsid w:val="692B5EEB"/>
    <w:rsid w:val="6A6D5947"/>
    <w:rsid w:val="6B8425F1"/>
    <w:rsid w:val="6C6D2921"/>
    <w:rsid w:val="6C81017A"/>
    <w:rsid w:val="6CCC3AA5"/>
    <w:rsid w:val="6CCD7863"/>
    <w:rsid w:val="6E216EC3"/>
    <w:rsid w:val="6EB34837"/>
    <w:rsid w:val="6F651FD5"/>
    <w:rsid w:val="6FBB500B"/>
    <w:rsid w:val="6FD616C1"/>
    <w:rsid w:val="715F6466"/>
    <w:rsid w:val="71754026"/>
    <w:rsid w:val="71A52B5D"/>
    <w:rsid w:val="71A77B0C"/>
    <w:rsid w:val="736308F9"/>
    <w:rsid w:val="75181898"/>
    <w:rsid w:val="758111EB"/>
    <w:rsid w:val="75B55338"/>
    <w:rsid w:val="77E85551"/>
    <w:rsid w:val="787E0A1A"/>
    <w:rsid w:val="79A4194C"/>
    <w:rsid w:val="79AD73C5"/>
    <w:rsid w:val="7AA529C8"/>
    <w:rsid w:val="7C490589"/>
    <w:rsid w:val="7D542DE0"/>
    <w:rsid w:val="7DDF4B66"/>
    <w:rsid w:val="7E7535E8"/>
    <w:rsid w:val="7EAD7C7E"/>
    <w:rsid w:val="7EEC1DCB"/>
    <w:rsid w:val="CFDFE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879DB"/>
  <w15:docId w15:val="{F685B302-33FF-486C-AD82-38A6CD9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580" w:lineRule="exact"/>
      <w:ind w:firstLineChars="200" w:firstLine="640"/>
    </w:pPr>
    <w:rPr>
      <w:rFonts w:ascii="宋体" w:eastAsia="宋体" w:hAnsi="宋体" w:cs="宋体"/>
      <w:color w:val="000000"/>
      <w:sz w:val="32"/>
      <w:szCs w:val="32"/>
    </w:rPr>
  </w:style>
  <w:style w:type="paragraph" w:styleId="a4">
    <w:name w:val="Body Text"/>
    <w:basedOn w:val="a"/>
    <w:next w:val="a5"/>
    <w:uiPriority w:val="99"/>
    <w:qFormat/>
    <w:pPr>
      <w:spacing w:after="120"/>
    </w:pPr>
    <w:rPr>
      <w:szCs w:val="24"/>
    </w:rPr>
  </w:style>
  <w:style w:type="paragraph" w:styleId="a5">
    <w:name w:val="Title"/>
    <w:basedOn w:val="a"/>
    <w:next w:val="a"/>
    <w:qFormat/>
    <w:pPr>
      <w:spacing w:before="240" w:after="60"/>
      <w:jc w:val="center"/>
      <w:outlineLvl w:val="0"/>
    </w:pPr>
    <w:rPr>
      <w:rFonts w:ascii="等线 Light" w:hAnsi="等线 Light"/>
      <w:b/>
      <w:bCs/>
      <w:sz w:val="32"/>
      <w:szCs w:val="32"/>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tabs>
        <w:tab w:val="right" w:leader="dot" w:pos="9060"/>
      </w:tabs>
      <w:spacing w:after="120" w:line="360" w:lineRule="exact"/>
      <w:ind w:firstLine="198"/>
      <w:jc w:val="center"/>
    </w:pPr>
    <w:rPr>
      <w:rFonts w:ascii="宋体" w:hAnsi="宋体" w:cs="Times New Roman"/>
      <w:b/>
      <w:bCs/>
      <w:caps/>
    </w:rPr>
  </w:style>
  <w:style w:type="paragraph" w:styleId="1">
    <w:name w:val="index 1"/>
    <w:basedOn w:val="a"/>
    <w:next w:val="a"/>
    <w:qFormat/>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a">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Body Text First Indent"/>
    <w:basedOn w:val="a4"/>
    <w:uiPriority w:val="99"/>
    <w:unhideWhenUsed/>
    <w:qFormat/>
    <w:pPr>
      <w:ind w:firstLineChars="100" w:firstLine="420"/>
    </w:pPr>
    <w:rPr>
      <w:rFonts w:eastAsia="宋体"/>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rPr>
  </w:style>
  <w:style w:type="character" w:styleId="ae">
    <w:name w:val="Emphasis"/>
    <w:basedOn w:val="a0"/>
    <w:autoRedefine/>
    <w:uiPriority w:val="20"/>
    <w:qFormat/>
  </w:style>
  <w:style w:type="character" w:styleId="af">
    <w:name w:val="Hyperlink"/>
    <w:basedOn w:val="a0"/>
    <w:autoRedefine/>
    <w:uiPriority w:val="99"/>
    <w:unhideWhenUsed/>
    <w:qFormat/>
    <w:rPr>
      <w:color w:val="0000FF"/>
      <w:u w:val="single"/>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paragraph" w:styleId="af0">
    <w:name w:val="List Paragraph"/>
    <w:basedOn w:val="a"/>
    <w:uiPriority w:val="34"/>
    <w:unhideWhenUsed/>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NormalCharacter">
    <w:name w:val="NormalCharacter"/>
    <w:qFormat/>
  </w:style>
  <w:style w:type="character" w:customStyle="1" w:styleId="HTML0">
    <w:name w:val="HTML 预设格式 字符"/>
    <w:basedOn w:val="a0"/>
    <w:link w:val="HTML"/>
    <w:uiPriority w:val="99"/>
    <w:rPr>
      <w:rFonts w:ascii="宋体" w:eastAsiaTheme="minorEastAsia" w:hAnsi="宋体"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744</Words>
  <Characters>819</Characters>
  <Application>Microsoft Office Word</Application>
  <DocSecurity>0</DocSecurity>
  <Lines>91</Lines>
  <Paragraphs>104</Paragraphs>
  <ScaleCrop>false</ScaleCrop>
  <Company>PC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张利栋</dc:creator>
  <cp:lastModifiedBy>LauRoger</cp:lastModifiedBy>
  <cp:revision>18</cp:revision>
  <dcterms:created xsi:type="dcterms:W3CDTF">2026-01-27T00:36:00Z</dcterms:created>
  <dcterms:modified xsi:type="dcterms:W3CDTF">2026-05-06T08:01:00Z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38CFE83469CC401A8E7E56DA43D2C9C4_13</vt:lpwstr>
  </property>
  <property fmtid="{D5CDD505-2E9C-101B-9397-08002B2CF9AE}" pid="4" name="KSOTemplateDocerSaveRecord">
    <vt:lpwstr>eyJoZGlkIjoiNjNiZWM3YTBhMzJmNjRhOTZiOTk2YWIwMmU4MjMyNmQiLCJ1c2VySWQiOiIyMzI2ODE1NTEifQ==</vt:lpwstr>
  </property>
</Properties>
</file>